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62F512" w14:textId="77777777" w:rsidR="00000000" w:rsidRDefault="00000000">
      <w:pPr>
        <w:pStyle w:val="berschrift1"/>
        <w:jc w:val="center"/>
      </w:pPr>
      <w:r>
        <w:t>Stoffumwandlungen</w:t>
      </w:r>
    </w:p>
    <w:p w14:paraId="616079F8" w14:textId="77777777" w:rsidR="00000000" w:rsidRDefault="00000000">
      <w:pPr>
        <w:jc w:val="center"/>
      </w:pPr>
      <w:r>
        <w:t>Ausarbeitung: Thomas Seilnacht</w:t>
      </w:r>
    </w:p>
    <w:p w14:paraId="4D341568" w14:textId="77777777" w:rsidR="00000000" w:rsidRDefault="00000000">
      <w:pPr>
        <w:jc w:val="both"/>
        <w:rPr>
          <w:b/>
        </w:rPr>
      </w:pPr>
    </w:p>
    <w:p w14:paraId="6226095A" w14:textId="77777777" w:rsidR="00000000" w:rsidRDefault="00000000">
      <w:pPr>
        <w:jc w:val="both"/>
      </w:pPr>
      <w:r>
        <w:rPr>
          <w:b/>
          <w:u w:val="single"/>
        </w:rPr>
        <w:t>Geräte:</w:t>
      </w:r>
      <w:r>
        <w:t xml:space="preserve">  </w:t>
      </w:r>
      <w:r>
        <w:tab/>
        <w:t>Verbrennungslöffel, Brenner, Keramik-Platte, Spatel</w:t>
      </w:r>
    </w:p>
    <w:p w14:paraId="6841A1FA" w14:textId="77777777" w:rsidR="00000000" w:rsidRDefault="00000000">
      <w:pPr>
        <w:jc w:val="both"/>
        <w:rPr>
          <w:sz w:val="16"/>
        </w:rPr>
      </w:pPr>
    </w:p>
    <w:p w14:paraId="38EFDD52" w14:textId="77777777" w:rsidR="00000000" w:rsidRDefault="00000000">
      <w:pPr>
        <w:jc w:val="both"/>
      </w:pPr>
      <w:r>
        <w:rPr>
          <w:b/>
          <w:u w:val="single"/>
        </w:rPr>
        <w:t>Stoffe:</w:t>
      </w:r>
      <w:r>
        <w:t xml:space="preserve">    </w:t>
      </w:r>
      <w:r>
        <w:tab/>
        <w:t xml:space="preserve">Rohrzucker, 4 Emser Pastillen (ohne Menthol), Sand, Brennspiritus, </w:t>
      </w:r>
    </w:p>
    <w:p w14:paraId="650A6309" w14:textId="77777777" w:rsidR="00000000" w:rsidRDefault="00000000">
      <w:pPr>
        <w:jc w:val="both"/>
      </w:pPr>
      <w:r>
        <w:tab/>
      </w:r>
      <w:r>
        <w:tab/>
        <w:t>Destilliertes Wasser</w:t>
      </w:r>
    </w:p>
    <w:p w14:paraId="5A863EB6" w14:textId="77777777" w:rsidR="00000000" w:rsidRDefault="00000000">
      <w:pPr>
        <w:jc w:val="both"/>
      </w:pPr>
      <w:r>
        <w:tab/>
      </w:r>
      <w:r>
        <w:tab/>
      </w:r>
    </w:p>
    <w:p w14:paraId="6B20C247" w14:textId="77777777" w:rsidR="00000000" w:rsidRDefault="00000000">
      <w:pPr>
        <w:jc w:val="both"/>
      </w:pPr>
      <w:r>
        <w:rPr>
          <w:noProof/>
        </w:rPr>
        <w:pict w14:anchorId="412D7E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1" o:spid="_x0000_s2133" type="#_x0000_t75" alt="ghs02" style="position:absolute;left:0;text-align:left;margin-left:17.55pt;margin-top:17.2pt;width:39.7pt;height:39.7pt;z-index:11;visibility:visible;mso-position-horizontal:absolute;mso-position-horizontal-relative:text;mso-position-vertical:absolute;mso-position-vertical-relative:text" o:allowincell="f">
            <v:imagedata r:id="rId6" o:title="ghs02"/>
          </v:shape>
        </w:pict>
      </w:r>
      <w:r>
        <w:rPr>
          <w:noProof/>
        </w:rPr>
        <w:pict w14:anchorId="096AF543">
          <v:roundrect id="_x0000_s2061" style="position:absolute;left:0;text-align:left;margin-left:-2.4pt;margin-top:2.95pt;width:461.75pt;height:76.95pt;z-index:10;mso-position-horizontal:absolute;mso-position-horizontal-relative:text;mso-position-vertical:absolute;mso-position-vertical-relative:text" arcsize="10923f" coordsize="21600,21600" o:allowincell="f" strokeweight="1pt">
            <v:shadow on="t" color="black" offset="3.75pt,2.5pt"/>
            <v:textbox inset="1pt,1pt,1pt,1pt">
              <w:txbxContent>
                <w:p w14:paraId="15132DEC" w14:textId="77777777" w:rsidR="00000000" w:rsidRDefault="00000000">
                  <w:r>
                    <w:rPr>
                      <w:b/>
                      <w:sz w:val="12"/>
                    </w:rPr>
                    <w:t xml:space="preserve">  </w:t>
                  </w:r>
                  <w:r>
                    <w:rPr>
                      <w:b/>
                    </w:rPr>
                    <w:tab/>
                  </w:r>
                  <w:r>
                    <w:rPr>
                      <w:b/>
                    </w:rPr>
                    <w:tab/>
                    <w:t xml:space="preserve">   </w:t>
                  </w:r>
                  <w:r>
                    <w:rPr>
                      <w:b/>
                      <w:u w:val="single"/>
                    </w:rPr>
                    <w:t>Sicherheitsvorkehrungen:</w:t>
                  </w:r>
                  <w:r>
                    <w:t xml:space="preserve">  </w:t>
                  </w:r>
                </w:p>
                <w:p w14:paraId="1BD56C9C" w14:textId="77777777" w:rsidR="00000000" w:rsidRDefault="00000000">
                  <w:r>
                    <w:tab/>
                  </w:r>
                  <w:r>
                    <w:tab/>
                    <w:t xml:space="preserve">   Brennspiritus ist eine leicht entzündbare Flüssigkeit!</w:t>
                  </w:r>
                </w:p>
                <w:p w14:paraId="65B46726" w14:textId="77777777" w:rsidR="00000000" w:rsidRDefault="00000000">
                  <w:r>
                    <w:tab/>
                  </w:r>
                  <w:r>
                    <w:tab/>
                    <w:t xml:space="preserve">   Schutzbrille aufziehen! Kopf fernhalten!</w:t>
                  </w:r>
                </w:p>
                <w:p w14:paraId="54E60BC6" w14:textId="77777777" w:rsidR="00000000" w:rsidRDefault="00000000">
                  <w:r>
                    <w:tab/>
                  </w:r>
                  <w:r>
                    <w:tab/>
                    <w:t xml:space="preserve">   Spiritusflasche nach der Entnahme sofort schließen!</w:t>
                  </w:r>
                </w:p>
                <w:p w14:paraId="185E8525" w14:textId="77777777" w:rsidR="00000000" w:rsidRDefault="00000000">
                  <w:r>
                    <w:tab/>
                  </w:r>
                  <w:r>
                    <w:tab/>
                    <w:t xml:space="preserve">   Flasche </w:t>
                  </w:r>
                  <w:proofErr w:type="gramStart"/>
                  <w:r>
                    <w:t>weg stellen</w:t>
                  </w:r>
                  <w:proofErr w:type="gramEnd"/>
                  <w:r>
                    <w:t>. Niemals Brennspiritus nachgießen!</w:t>
                  </w:r>
                </w:p>
                <w:p w14:paraId="7D26AA97" w14:textId="77777777" w:rsidR="00000000" w:rsidRDefault="00000000">
                  <w:r>
                    <w:tab/>
                  </w:r>
                  <w:r>
                    <w:tab/>
                  </w:r>
                  <w:r>
                    <w:tab/>
                  </w:r>
                </w:p>
                <w:p w14:paraId="4F6B4E01" w14:textId="77777777" w:rsidR="00000000" w:rsidRDefault="00000000"/>
              </w:txbxContent>
            </v:textbox>
          </v:roundrect>
        </w:pict>
      </w:r>
    </w:p>
    <w:p w14:paraId="62CA08CA" w14:textId="77777777" w:rsidR="00000000" w:rsidRDefault="00000000">
      <w:pPr>
        <w:jc w:val="both"/>
      </w:pPr>
      <w:r>
        <w:rPr>
          <w:b/>
          <w:noProof/>
          <w:u w:val="single"/>
        </w:rPr>
        <w:pict w14:anchorId="674FB06D">
          <v:shape id="_x0000_s2137" type="#_x0000_t75" style="position:absolute;left:0;text-align:left;margin-left:402.3pt;margin-top:3.4pt;width:42.4pt;height:42.75pt;z-index:12;mso-position-horizontal:absolute;mso-position-horizontal-relative:text;mso-position-vertical:absolute;mso-position-vertical-relative:text" o:allowincell="f">
            <v:imagedata r:id="rId7" o:title=""/>
          </v:shape>
        </w:pict>
      </w:r>
    </w:p>
    <w:p w14:paraId="7BC015E8" w14:textId="77777777" w:rsidR="00000000" w:rsidRDefault="00000000">
      <w:pPr>
        <w:jc w:val="both"/>
      </w:pPr>
    </w:p>
    <w:p w14:paraId="13154E09" w14:textId="77777777" w:rsidR="00000000" w:rsidRDefault="00000000">
      <w:pPr>
        <w:jc w:val="both"/>
      </w:pPr>
    </w:p>
    <w:p w14:paraId="335F6059" w14:textId="77777777" w:rsidR="00000000" w:rsidRDefault="00000000">
      <w:pPr>
        <w:jc w:val="both"/>
        <w:rPr>
          <w:b/>
          <w:u w:val="single"/>
        </w:rPr>
      </w:pPr>
    </w:p>
    <w:p w14:paraId="6D000F32" w14:textId="77777777" w:rsidR="00000000" w:rsidRDefault="00000000">
      <w:pPr>
        <w:jc w:val="both"/>
        <w:rPr>
          <w:b/>
          <w:u w:val="single"/>
        </w:rPr>
      </w:pPr>
    </w:p>
    <w:p w14:paraId="3653DB57" w14:textId="77777777" w:rsidR="00000000" w:rsidRDefault="00000000">
      <w:pPr>
        <w:jc w:val="both"/>
      </w:pPr>
    </w:p>
    <w:p w14:paraId="4A125AEB" w14:textId="77777777" w:rsidR="00000000" w:rsidRDefault="00000000">
      <w:pPr>
        <w:jc w:val="both"/>
      </w:pPr>
      <w:r>
        <w:rPr>
          <w:b/>
          <w:u w:val="single"/>
        </w:rPr>
        <w:t>Informationen:</w:t>
      </w:r>
      <w:r>
        <w:t xml:space="preserve"> Zucker ist ein wichtiges Kohlenhydrat und liefert dem Menschen durch die Verdauungsprozesse Energie. Das Wort „Kohlenhydrat“ weist auf Kohlenstoff hin, der bei der Verbrennung von Zucker entsteht.</w:t>
      </w:r>
    </w:p>
    <w:p w14:paraId="3D36B9B2" w14:textId="77777777" w:rsidR="00000000" w:rsidRDefault="00000000">
      <w:pPr>
        <w:ind w:right="1559"/>
        <w:jc w:val="both"/>
      </w:pPr>
    </w:p>
    <w:p w14:paraId="777EB0B6" w14:textId="77777777" w:rsidR="00000000" w:rsidRDefault="00000000">
      <w:pPr>
        <w:ind w:right="1559"/>
        <w:jc w:val="both"/>
        <w:rPr>
          <w:b/>
          <w:color w:val="000080"/>
          <w:sz w:val="32"/>
          <w:u w:val="single"/>
        </w:rPr>
      </w:pPr>
      <w:r>
        <w:rPr>
          <w:b/>
          <w:color w:val="000080"/>
          <w:sz w:val="32"/>
          <w:u w:val="single"/>
        </w:rPr>
        <w:t>Arbeitsanleitung:</w:t>
      </w:r>
    </w:p>
    <w:p w14:paraId="524E2828" w14:textId="77777777" w:rsidR="00000000" w:rsidRDefault="00000000">
      <w:pPr>
        <w:ind w:right="1559"/>
        <w:jc w:val="both"/>
        <w:rPr>
          <w:sz w:val="16"/>
        </w:rPr>
      </w:pPr>
    </w:p>
    <w:p w14:paraId="1B67720E" w14:textId="77777777" w:rsidR="00000000" w:rsidRDefault="00000000">
      <w:pPr>
        <w:jc w:val="both"/>
        <w:rPr>
          <w:b/>
          <w:sz w:val="32"/>
        </w:rPr>
      </w:pPr>
      <w:r>
        <w:rPr>
          <w:b/>
        </w:rPr>
        <w:t>Versuch 1: Das Verbrennen von Zucker</w:t>
      </w:r>
    </w:p>
    <w:p w14:paraId="6A8F4FA9" w14:textId="77777777" w:rsidR="00000000" w:rsidRDefault="00000000">
      <w:pPr>
        <w:jc w:val="both"/>
        <w:rPr>
          <w:sz w:val="16"/>
        </w:rPr>
      </w:pPr>
    </w:p>
    <w:p w14:paraId="16EFF8AA" w14:textId="77777777" w:rsidR="00000000" w:rsidRDefault="00000000">
      <w:pPr>
        <w:jc w:val="both"/>
        <w:rPr>
          <w:b/>
          <w:u w:val="single"/>
        </w:rPr>
      </w:pPr>
      <w:r>
        <w:t>1.) Fülle einen Verbrennungslöffel mit Zucker und halte ihn etwa 10 Sekunden lang in die rauschende Brennerflamme. Beobachtung:</w:t>
      </w:r>
    </w:p>
    <w:p w14:paraId="0F234550" w14:textId="77777777" w:rsidR="00000000" w:rsidRDefault="00000000">
      <w:pPr>
        <w:jc w:val="both"/>
      </w:pPr>
      <w:r>
        <w:rPr>
          <w:b/>
          <w:u w:val="single"/>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9212"/>
      </w:tblGrid>
      <w:tr w:rsidR="00000000" w14:paraId="04AD9EE1" w14:textId="77777777">
        <w:tblPrEx>
          <w:tblCellMar>
            <w:top w:w="0" w:type="dxa"/>
            <w:bottom w:w="0" w:type="dxa"/>
          </w:tblCellMar>
        </w:tblPrEx>
        <w:tc>
          <w:tcPr>
            <w:tcW w:w="9212" w:type="dxa"/>
          </w:tcPr>
          <w:p w14:paraId="5726C057" w14:textId="77777777" w:rsidR="00000000" w:rsidRDefault="00000000">
            <w:pPr>
              <w:jc w:val="both"/>
              <w:rPr>
                <w:sz w:val="40"/>
              </w:rPr>
            </w:pPr>
          </w:p>
        </w:tc>
      </w:tr>
    </w:tbl>
    <w:p w14:paraId="13B4C5FA" w14:textId="77777777" w:rsidR="00000000" w:rsidRDefault="00000000">
      <w:pPr>
        <w:jc w:val="both"/>
      </w:pPr>
    </w:p>
    <w:p w14:paraId="191BD00E" w14:textId="77777777" w:rsidR="00000000" w:rsidRDefault="00000000">
      <w:pPr>
        <w:jc w:val="both"/>
        <w:rPr>
          <w:b/>
          <w:u w:val="single"/>
        </w:rPr>
      </w:pPr>
      <w:r>
        <w:t>2.) Was geschieht, wenn man den Zucker längere Zeit in die Flamme hält? Nimm gelegentlich den Verbrennungslöffel aus der Flamme. Notiere alle Beobachtungen (Farbveränderungen, Geruch, Effekte):</w:t>
      </w:r>
    </w:p>
    <w:p w14:paraId="5B096075" w14:textId="77777777" w:rsidR="00000000" w:rsidRDefault="00000000">
      <w:pPr>
        <w:jc w:val="both"/>
      </w:pPr>
      <w:r>
        <w:rPr>
          <w:b/>
          <w:u w:val="single"/>
        </w:rP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9212"/>
      </w:tblGrid>
      <w:tr w:rsidR="00000000" w14:paraId="7F420C3F" w14:textId="77777777">
        <w:tblPrEx>
          <w:tblCellMar>
            <w:top w:w="0" w:type="dxa"/>
            <w:bottom w:w="0" w:type="dxa"/>
          </w:tblCellMar>
        </w:tblPrEx>
        <w:tc>
          <w:tcPr>
            <w:tcW w:w="9212" w:type="dxa"/>
          </w:tcPr>
          <w:p w14:paraId="11C64B43" w14:textId="77777777" w:rsidR="00000000" w:rsidRDefault="00000000">
            <w:pPr>
              <w:jc w:val="both"/>
              <w:rPr>
                <w:sz w:val="40"/>
              </w:rPr>
            </w:pPr>
          </w:p>
        </w:tc>
      </w:tr>
      <w:tr w:rsidR="00000000" w14:paraId="69E28F72" w14:textId="77777777">
        <w:tblPrEx>
          <w:tblCellMar>
            <w:top w:w="0" w:type="dxa"/>
            <w:bottom w:w="0" w:type="dxa"/>
          </w:tblCellMar>
        </w:tblPrEx>
        <w:tc>
          <w:tcPr>
            <w:tcW w:w="9212" w:type="dxa"/>
          </w:tcPr>
          <w:p w14:paraId="23DCD4F5" w14:textId="77777777" w:rsidR="00000000" w:rsidRDefault="00000000">
            <w:pPr>
              <w:jc w:val="both"/>
              <w:rPr>
                <w:sz w:val="40"/>
              </w:rPr>
            </w:pPr>
          </w:p>
        </w:tc>
      </w:tr>
      <w:tr w:rsidR="00000000" w14:paraId="01F91A58" w14:textId="77777777">
        <w:tblPrEx>
          <w:tblCellMar>
            <w:top w:w="0" w:type="dxa"/>
            <w:bottom w:w="0" w:type="dxa"/>
          </w:tblCellMar>
        </w:tblPrEx>
        <w:tc>
          <w:tcPr>
            <w:tcW w:w="9212" w:type="dxa"/>
          </w:tcPr>
          <w:p w14:paraId="33A5FD74" w14:textId="77777777" w:rsidR="00000000" w:rsidRDefault="00000000">
            <w:pPr>
              <w:jc w:val="both"/>
              <w:rPr>
                <w:sz w:val="40"/>
              </w:rPr>
            </w:pPr>
          </w:p>
        </w:tc>
      </w:tr>
      <w:tr w:rsidR="00000000" w14:paraId="25F6287A" w14:textId="77777777">
        <w:tblPrEx>
          <w:tblCellMar>
            <w:top w:w="0" w:type="dxa"/>
            <w:bottom w:w="0" w:type="dxa"/>
          </w:tblCellMar>
        </w:tblPrEx>
        <w:tc>
          <w:tcPr>
            <w:tcW w:w="9212" w:type="dxa"/>
          </w:tcPr>
          <w:p w14:paraId="4C745538" w14:textId="77777777" w:rsidR="00000000" w:rsidRDefault="00000000">
            <w:pPr>
              <w:jc w:val="both"/>
              <w:rPr>
                <w:sz w:val="40"/>
              </w:rPr>
            </w:pPr>
          </w:p>
        </w:tc>
      </w:tr>
    </w:tbl>
    <w:p w14:paraId="6F7BA6B6" w14:textId="77777777" w:rsidR="00000000" w:rsidRDefault="00000000">
      <w:pPr>
        <w:jc w:val="both"/>
        <w:rPr>
          <w:b/>
        </w:rPr>
      </w:pPr>
    </w:p>
    <w:p w14:paraId="75B77E83" w14:textId="77777777" w:rsidR="00000000" w:rsidRDefault="00000000">
      <w:pPr>
        <w:jc w:val="both"/>
      </w:pPr>
      <w:r>
        <w:t>3.) Untersuche das Produkt und beschreibe das Aussehen. Vergleiche mit dem Ausgangsstoff!</w:t>
      </w:r>
    </w:p>
    <w:p w14:paraId="1B7D6519" w14:textId="77777777" w:rsidR="00000000" w:rsidRDefault="00000000">
      <w:pPr>
        <w:jc w:val="both"/>
        <w:rPr>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9212"/>
      </w:tblGrid>
      <w:tr w:rsidR="00000000" w14:paraId="667CE611" w14:textId="77777777">
        <w:tblPrEx>
          <w:tblCellMar>
            <w:top w:w="0" w:type="dxa"/>
            <w:bottom w:w="0" w:type="dxa"/>
          </w:tblCellMar>
        </w:tblPrEx>
        <w:tc>
          <w:tcPr>
            <w:tcW w:w="9212" w:type="dxa"/>
          </w:tcPr>
          <w:p w14:paraId="349C2D26" w14:textId="77777777" w:rsidR="00000000" w:rsidRDefault="00000000">
            <w:pPr>
              <w:jc w:val="both"/>
              <w:rPr>
                <w:sz w:val="40"/>
              </w:rPr>
            </w:pPr>
          </w:p>
        </w:tc>
      </w:tr>
      <w:tr w:rsidR="00000000" w14:paraId="0206BF5A" w14:textId="77777777">
        <w:tblPrEx>
          <w:tblCellMar>
            <w:top w:w="0" w:type="dxa"/>
            <w:bottom w:w="0" w:type="dxa"/>
          </w:tblCellMar>
        </w:tblPrEx>
        <w:tc>
          <w:tcPr>
            <w:tcW w:w="9212" w:type="dxa"/>
          </w:tcPr>
          <w:p w14:paraId="6092FD28" w14:textId="77777777" w:rsidR="00000000" w:rsidRDefault="00000000">
            <w:pPr>
              <w:jc w:val="both"/>
              <w:rPr>
                <w:sz w:val="40"/>
              </w:rPr>
            </w:pPr>
          </w:p>
        </w:tc>
      </w:tr>
      <w:tr w:rsidR="00000000" w14:paraId="6959586A" w14:textId="77777777">
        <w:tblPrEx>
          <w:tblCellMar>
            <w:top w:w="0" w:type="dxa"/>
            <w:bottom w:w="0" w:type="dxa"/>
          </w:tblCellMar>
        </w:tblPrEx>
        <w:tc>
          <w:tcPr>
            <w:tcW w:w="9212" w:type="dxa"/>
          </w:tcPr>
          <w:p w14:paraId="57E78EAD" w14:textId="77777777" w:rsidR="00000000" w:rsidRDefault="00000000">
            <w:pPr>
              <w:jc w:val="both"/>
              <w:rPr>
                <w:sz w:val="40"/>
              </w:rPr>
            </w:pPr>
          </w:p>
        </w:tc>
      </w:tr>
      <w:tr w:rsidR="00000000" w14:paraId="13812798" w14:textId="77777777">
        <w:tblPrEx>
          <w:tblCellMar>
            <w:top w:w="0" w:type="dxa"/>
            <w:bottom w:w="0" w:type="dxa"/>
          </w:tblCellMar>
        </w:tblPrEx>
        <w:tc>
          <w:tcPr>
            <w:tcW w:w="9212" w:type="dxa"/>
          </w:tcPr>
          <w:p w14:paraId="23A1DBFC" w14:textId="77777777" w:rsidR="00000000" w:rsidRDefault="00000000">
            <w:pPr>
              <w:jc w:val="both"/>
              <w:rPr>
                <w:sz w:val="40"/>
              </w:rPr>
            </w:pPr>
          </w:p>
        </w:tc>
      </w:tr>
    </w:tbl>
    <w:p w14:paraId="5CD8ABE9" w14:textId="77777777" w:rsidR="00000000" w:rsidRDefault="00000000">
      <w:pPr>
        <w:jc w:val="both"/>
        <w:rPr>
          <w:b/>
        </w:rPr>
      </w:pPr>
    </w:p>
    <w:p w14:paraId="7F480499" w14:textId="77777777" w:rsidR="00000000" w:rsidRDefault="00000000">
      <w:pPr>
        <w:jc w:val="both"/>
      </w:pPr>
      <w:r>
        <w:rPr>
          <w:b/>
        </w:rPr>
        <w:br w:type="page"/>
      </w:r>
      <w:r>
        <w:rPr>
          <w:b/>
        </w:rPr>
        <w:lastRenderedPageBreak/>
        <w:t xml:space="preserve">Versuch 2: Die Schlangen </w:t>
      </w:r>
      <w:proofErr w:type="gramStart"/>
      <w:r>
        <w:rPr>
          <w:b/>
        </w:rPr>
        <w:t>des Pharao</w:t>
      </w:r>
      <w:proofErr w:type="gramEnd"/>
    </w:p>
    <w:p w14:paraId="08E5648F" w14:textId="77777777" w:rsidR="00000000" w:rsidRDefault="00000000">
      <w:pPr>
        <w:jc w:val="both"/>
        <w:rPr>
          <w:b/>
          <w:u w:val="single"/>
        </w:rPr>
      </w:pPr>
    </w:p>
    <w:p w14:paraId="634F88E8" w14:textId="77777777" w:rsidR="00000000" w:rsidRDefault="00000000">
      <w:pPr>
        <w:jc w:val="both"/>
      </w:pPr>
      <w:r>
        <w:t>Als Sicherheitsvorkehrungen sind zu beachten: Schutzbrille aufziehen, auf gar keinen Fall Brennspiritus nach dem Zünden oder nach erfolglosem Zündversuch nachgießen, Flaschen immer schließen, Versuch nur auf offenem Tisch mit feuerfester Unterlage durchführen, nie in einem Behälter oder einer begrenzten Umgebung! Mengen einhalten! Reste erst nach dem Durchtränken mit Wasser im Abfall entsorgen. Der Versuch ist nicht fürs Freie geeignet.</w:t>
      </w:r>
    </w:p>
    <w:p w14:paraId="7D4406A4" w14:textId="77777777" w:rsidR="00000000" w:rsidRDefault="00000000">
      <w:pPr>
        <w:ind w:right="1559"/>
        <w:jc w:val="both"/>
      </w:pPr>
    </w:p>
    <w:p w14:paraId="35BFC407" w14:textId="77777777" w:rsidR="00000000" w:rsidRDefault="00000000">
      <w:pPr>
        <w:jc w:val="both"/>
      </w:pPr>
      <w:r>
        <w:t xml:space="preserve">Die Emser Pastillen enthalten neben den schleimlösenden Salzen Zucker und ein Triebmittel. Sie sind in jeder Apotheke </w:t>
      </w:r>
      <w:proofErr w:type="gramStart"/>
      <w:r>
        <w:t>erhältlich .</w:t>
      </w:r>
      <w:proofErr w:type="gramEnd"/>
    </w:p>
    <w:p w14:paraId="18D02387" w14:textId="77777777" w:rsidR="00000000" w:rsidRDefault="00000000">
      <w:pPr>
        <w:jc w:val="both"/>
      </w:pPr>
    </w:p>
    <w:p w14:paraId="03EFA380" w14:textId="77777777" w:rsidR="00000000" w:rsidRDefault="00000000">
      <w:pPr>
        <w:ind w:right="1559"/>
        <w:jc w:val="both"/>
        <w:rPr>
          <w:b/>
          <w:color w:val="000080"/>
          <w:sz w:val="32"/>
          <w:u w:val="single"/>
        </w:rPr>
      </w:pPr>
      <w:r>
        <w:rPr>
          <w:b/>
          <w:color w:val="000080"/>
          <w:sz w:val="32"/>
          <w:u w:val="single"/>
        </w:rPr>
        <w:t>Arbeitsanleitung:</w:t>
      </w:r>
    </w:p>
    <w:p w14:paraId="1B60147C" w14:textId="77777777" w:rsidR="00000000" w:rsidRDefault="00000000">
      <w:pPr>
        <w:jc w:val="both"/>
      </w:pPr>
    </w:p>
    <w:p w14:paraId="4FFE8840" w14:textId="77777777" w:rsidR="00000000" w:rsidRDefault="00000000">
      <w:pPr>
        <w:jc w:val="both"/>
      </w:pPr>
      <w:r>
        <w:t>1.) Auf eine Keramik-Platte wird ein etwa 3cm hohes Häufchen feiner Quarzsand zu einem Kegel geschichtet.</w:t>
      </w:r>
    </w:p>
    <w:p w14:paraId="72BDE9B8" w14:textId="77777777" w:rsidR="00000000" w:rsidRDefault="00000000">
      <w:pPr>
        <w:jc w:val="both"/>
      </w:pPr>
      <w:r>
        <w:t xml:space="preserve"> </w:t>
      </w:r>
    </w:p>
    <w:p w14:paraId="7ABC3C50" w14:textId="77777777" w:rsidR="00000000" w:rsidRDefault="00000000">
      <w:pPr>
        <w:jc w:val="both"/>
      </w:pPr>
      <w:r>
        <w:t>2.) Durchnässe den Haufen an der Spitze mit 5 Teelöffeln (5ml) Brennspiritus.</w:t>
      </w:r>
    </w:p>
    <w:p w14:paraId="2262CEA9" w14:textId="77777777" w:rsidR="00000000" w:rsidRDefault="00000000">
      <w:pPr>
        <w:jc w:val="both"/>
      </w:pPr>
      <w:r>
        <w:t xml:space="preserve"> </w:t>
      </w:r>
    </w:p>
    <w:p w14:paraId="439EFE23" w14:textId="77777777" w:rsidR="00000000" w:rsidRDefault="00000000">
      <w:pPr>
        <w:jc w:val="both"/>
      </w:pPr>
      <w:r>
        <w:t xml:space="preserve">3.) Stelle 4 Emser Pastillen senkrecht in den Sand, so dass sie nicht umfallen und </w:t>
      </w:r>
      <w:proofErr w:type="gramStart"/>
      <w:r>
        <w:t>ohne</w:t>
      </w:r>
      <w:proofErr w:type="gramEnd"/>
      <w:r>
        <w:t xml:space="preserve"> dass sie sich berühren (siehe Bild).</w:t>
      </w:r>
    </w:p>
    <w:p w14:paraId="45886F43" w14:textId="77777777" w:rsidR="00000000" w:rsidRDefault="00000000">
      <w:pPr>
        <w:jc w:val="both"/>
      </w:pPr>
    </w:p>
    <w:p w14:paraId="1E21426C" w14:textId="77777777" w:rsidR="00000000" w:rsidRDefault="00000000">
      <w:pPr>
        <w:jc w:val="both"/>
      </w:pPr>
      <w:r>
        <w:t>4.) Entzünde den Brennspiritus bei lang ausgestrecktem Arm mit einem Streichholz. Halte den Kopf fern! Achtung, die Flamme brennt am Anfang fast unsichtbar! Beobachte die Reaktion über einen Zeitraum von mehreren Minuten und schildere alle Beobachtungen:</w:t>
      </w:r>
    </w:p>
    <w:p w14:paraId="7CFDDDFB" w14:textId="77777777" w:rsidR="00000000" w:rsidRDefault="00000000">
      <w:pPr>
        <w:jc w:val="both"/>
      </w:pPr>
      <w:r>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9212"/>
      </w:tblGrid>
      <w:tr w:rsidR="00000000" w14:paraId="71903DFC" w14:textId="77777777">
        <w:tblPrEx>
          <w:tblCellMar>
            <w:top w:w="0" w:type="dxa"/>
            <w:bottom w:w="0" w:type="dxa"/>
          </w:tblCellMar>
        </w:tblPrEx>
        <w:tc>
          <w:tcPr>
            <w:tcW w:w="9212" w:type="dxa"/>
          </w:tcPr>
          <w:p w14:paraId="3239E197" w14:textId="77777777" w:rsidR="00000000" w:rsidRDefault="00000000">
            <w:pPr>
              <w:jc w:val="both"/>
              <w:rPr>
                <w:sz w:val="40"/>
              </w:rPr>
            </w:pPr>
          </w:p>
        </w:tc>
      </w:tr>
      <w:tr w:rsidR="00000000" w14:paraId="30177099" w14:textId="77777777">
        <w:tblPrEx>
          <w:tblCellMar>
            <w:top w:w="0" w:type="dxa"/>
            <w:bottom w:w="0" w:type="dxa"/>
          </w:tblCellMar>
        </w:tblPrEx>
        <w:tc>
          <w:tcPr>
            <w:tcW w:w="9212" w:type="dxa"/>
          </w:tcPr>
          <w:p w14:paraId="45A6EE79" w14:textId="77777777" w:rsidR="00000000" w:rsidRDefault="00000000">
            <w:pPr>
              <w:jc w:val="both"/>
              <w:rPr>
                <w:sz w:val="40"/>
              </w:rPr>
            </w:pPr>
          </w:p>
        </w:tc>
      </w:tr>
      <w:tr w:rsidR="00000000" w14:paraId="660DE3CB" w14:textId="77777777">
        <w:tblPrEx>
          <w:tblCellMar>
            <w:top w:w="0" w:type="dxa"/>
            <w:bottom w:w="0" w:type="dxa"/>
          </w:tblCellMar>
        </w:tblPrEx>
        <w:tc>
          <w:tcPr>
            <w:tcW w:w="9212" w:type="dxa"/>
          </w:tcPr>
          <w:p w14:paraId="0E4772DB" w14:textId="77777777" w:rsidR="00000000" w:rsidRDefault="00000000">
            <w:pPr>
              <w:jc w:val="both"/>
              <w:rPr>
                <w:sz w:val="40"/>
              </w:rPr>
            </w:pPr>
          </w:p>
        </w:tc>
      </w:tr>
      <w:tr w:rsidR="00000000" w14:paraId="27B3D458" w14:textId="77777777">
        <w:tblPrEx>
          <w:tblCellMar>
            <w:top w:w="0" w:type="dxa"/>
            <w:bottom w:w="0" w:type="dxa"/>
          </w:tblCellMar>
        </w:tblPrEx>
        <w:tc>
          <w:tcPr>
            <w:tcW w:w="9212" w:type="dxa"/>
          </w:tcPr>
          <w:p w14:paraId="3DE8D157" w14:textId="77777777" w:rsidR="00000000" w:rsidRDefault="00000000">
            <w:pPr>
              <w:jc w:val="both"/>
              <w:rPr>
                <w:sz w:val="40"/>
              </w:rPr>
            </w:pPr>
          </w:p>
        </w:tc>
      </w:tr>
    </w:tbl>
    <w:p w14:paraId="38E5F05D" w14:textId="77777777" w:rsidR="00000000" w:rsidRDefault="00000000">
      <w:pPr>
        <w:jc w:val="both"/>
      </w:pPr>
    </w:p>
    <w:p w14:paraId="6842E2B2" w14:textId="77777777" w:rsidR="00000000" w:rsidRDefault="00000000">
      <w:pPr>
        <w:jc w:val="both"/>
      </w:pPr>
      <w:r>
        <w:t>5.) Fertige eine Zeichnung von dem Produkt an:</w:t>
      </w:r>
    </w:p>
    <w:p w14:paraId="68FFA85E" w14:textId="77777777" w:rsidR="00000000" w:rsidRDefault="00000000"/>
    <w:p w14:paraId="32EB18F5" w14:textId="77777777" w:rsidR="00000000" w:rsidRDefault="00000000"/>
    <w:p w14:paraId="00293DAF" w14:textId="77777777" w:rsidR="00000000" w:rsidRDefault="00000000"/>
    <w:p w14:paraId="49300B69" w14:textId="77777777" w:rsidR="00000000" w:rsidRDefault="00000000"/>
    <w:p w14:paraId="533294C2" w14:textId="77777777" w:rsidR="00000000" w:rsidRDefault="00000000"/>
    <w:p w14:paraId="5681C7FE" w14:textId="77777777" w:rsidR="00000000" w:rsidRDefault="00000000"/>
    <w:p w14:paraId="4BE23C3B" w14:textId="77777777" w:rsidR="00537431" w:rsidRDefault="00000000">
      <w:pPr>
        <w:jc w:val="both"/>
      </w:pPr>
      <w:r>
        <w:rPr>
          <w:rFonts w:ascii="Times New Roman" w:hAnsi="Times New Roman"/>
          <w:noProof/>
          <w:sz w:val="20"/>
        </w:rPr>
        <w:pict w14:anchorId="7730426D">
          <v:rect id="_x0000_s2058" style="position:absolute;left:0;text-align:left;margin-left:154.35pt;margin-top:80.05pt;width:153.95pt;height:14.3pt;z-index:4;mso-position-horizontal:absolute;mso-position-horizontal-relative:text;mso-position-vertical:absolute;mso-position-vertical-relative:text" o:allowincell="f" filled="f" stroked="f" strokeweight="2pt">
            <v:textbox inset="1pt,1pt,1pt,1pt">
              <w:txbxContent>
                <w:p w14:paraId="2133EB1E" w14:textId="77777777" w:rsidR="00000000" w:rsidRDefault="00000000">
                  <w:pPr>
                    <w:jc w:val="center"/>
                    <w:rPr>
                      <w:b/>
                      <w:sz w:val="20"/>
                    </w:rPr>
                  </w:pPr>
                  <w:r>
                    <w:rPr>
                      <w:b/>
                      <w:sz w:val="20"/>
                    </w:rPr>
                    <w:t>Sand mit 5ml Brennspiritus</w:t>
                  </w:r>
                </w:p>
              </w:txbxContent>
            </v:textbox>
          </v:rect>
        </w:pict>
      </w:r>
      <w:r>
        <w:rPr>
          <w:rFonts w:ascii="Times New Roman" w:hAnsi="Times New Roman"/>
          <w:noProof/>
          <w:sz w:val="20"/>
        </w:rPr>
        <w:pict w14:anchorId="117140F8">
          <v:roundrect id="_x0000_s2055" style="position:absolute;left:0;text-align:left;margin-left:237pt;margin-top:23.1pt;width:5.75pt;height:28.55pt;z-index:1;mso-position-horizontal:absolute;mso-position-horizontal-relative:text;mso-position-vertical:absolute;mso-position-vertical-relative:text" arcsize="10923f" o:allowincell="f" strokeweight="1pt"/>
        </w:pict>
      </w:r>
      <w:r>
        <w:rPr>
          <w:rFonts w:ascii="Times New Roman" w:hAnsi="Times New Roman"/>
          <w:noProof/>
          <w:sz w:val="20"/>
        </w:rPr>
        <w:pict w14:anchorId="40D616D4">
          <v:shape id="_x0000_s2056" style="position:absolute;left:0;text-align:left;margin-left:128.7pt;margin-top:35pt;width:210.95pt;height:77.2pt;z-index:2;mso-position-horizontal:absolute;mso-position-horizontal-relative:text;mso-position-vertical:absolute;mso-position-vertical-relative:text" coordsize="20000,20000" o:allowincell="f" path="m,19935r95,52l95,19819r47,-156l190,19495r,-169l228,19158r,-168l275,18821r,-168l318,18497r,-336l370,18161r,-169l455,17655r,-323l502,17332r,-337l540,16995r,-169l588,16826r,-336l635,16321r43,l678,16166r43,-169l721,15829r47,-168l768,15492r47,-168l858,15324r,-324l995,14495r,-169l1081,13990r,-156l1123,13834r,-168l1171,13666r,-169l1214,13329r42,l1256,13161r48,-337l1394,12824r180,-324l1664,12332r43,-169l1797,11995r42,l1887,11826r42,l1977,11658r42,-155l2062,11334r48,l2195,10997r,-168l2242,10829r90,-337l2380,10337r38,l2470,10168r,-168l2512,9832r91,l2603,9663r42,l2693,9495r42,-169l2868,9326r47,-155l3001,8834r137,l3181,8666r47,l3276,8497r42,l3356,8329r95,l3494,8161r47,l3584,8005r47,l3674,7837r133,l3901,7668r43,l3987,7500r90,l4077,7332r137,l4262,7163r33,l4342,6995r,-156l4480,6839r42,-168l4617,6671r38,-168l4703,6503r42,-169l4883,6334r90,-168l5015,6166r48,-169l5101,5997r52,-168l5281,5829r47,-155l5376,5674r47,-169l5423,5337r133,l5594,5168r90,l5736,5000r85,-168l5954,4832r,-169l6044,4663r43,-155l6139,4508r38,-169l6362,4339r42,-168l6490,4171r,-168l6580,4003r42,-169l6760,3834r43,-168l6897,3666r43,-169l7163,3497r90,-155l7386,3342r42,-168l7476,3174r47,-169l7561,3005r47,-168l7836,2837r43,-169l7969,2668r,-168l8054,2500r47,-168l8192,2332r47,-156l8329,2176r,-168l8367,2008r47,-169l8547,1839r95,-168l8685,1503r37,l8770,1334r180,l8997,1166r86,l9130,1010r48,l9220,842r313,l9580,674r128,l9708,505r95,l9846,337r270,l10116,168r266,l10472,r317,l10827,168r48,l10922,337r85,l11055,505r47,l11102,674r81,l11183,842r137,l11320,1010r48,156l11410,1334r90,l11633,1839r138,l11771,2008r37,168l11861,2176r85,156l12088,2332r33,168l12169,2668r95,l12306,2837r90,l12444,3005r85,l12529,3174r90,l12667,3342r132,l12799,3497r43,l12889,3666r38,l12927,3834r138,l13065,4003r42,168l13202,4171r,168l13335,4339r,169l13382,4508r,155l13420,4663r,169l13510,4832r,168l13558,5000r90,337l13690,5337r48,168l13738,5674r43,l13828,5829r43,l13871,5997r42,l13965,6166r38,l14003,6334r90,l14141,6503r47,l14226,6671r48,l14274,6839r42,l14364,6995r42,l14449,7163r47,l14544,7332r85,l14719,7668r48,l14809,7837r133,l14942,8005r47,l15032,8161r43,l15075,8329r94,l15212,8497r43,169l15350,8666r,168l15482,8834r43,169l15568,9003r47,168l15658,9171r47,155l15843,9326r38,169l15971,9495r47,168l16065,9663r43,169l16193,9832r95,168l16331,10168r90,l16421,10337r90,l16549,10492r99,l16686,10661r95,l16824,10829r133,l16957,10997r47,l17094,11166r43,168l17269,11334r48,169l17360,11503r,155l17402,11658r86,168l17630,11826r,169l17672,11995r48,168l17758,12163r,169l17895,12332r48,168l18033,12500r,168l18118,12668r47,156l18298,12824r43,168l18388,12992r43,169l18474,13161r,168l18568,13329r48,168l18696,13497r,169l18786,13666r,168l18834,13834r47,156l18924,13990r,168l18971,14158r,168l19009,14326r138,506l19194,14832r48,168l19279,15155r48,169l19370,15324r,337l19417,15661r,168l19460,15829r47,168l19507,16166r47,155l19592,16321r43,169l19635,16826r52,169l19687,17163r43,l19730,17332r42,l19772,17824r48,l19820,18161r43,168l19863,18497r52,156l19915,19495r33,l19948,19663r47,156l19995,19987,194,19935e" fillcolor="#ccc" strokeweight="1pt">
            <v:stroke startarrowwidth="narrow" startarrowlength="short" endarrowwidth="narrow" endarrowlength="short"/>
            <v:path arrowok="t"/>
          </v:shape>
        </w:pict>
      </w:r>
      <w:r>
        <w:rPr>
          <w:rFonts w:ascii="Times New Roman" w:hAnsi="Times New Roman"/>
          <w:noProof/>
          <w:sz w:val="20"/>
        </w:rPr>
        <w:pict w14:anchorId="70368759">
          <v:rect id="_x0000_s2057" style="position:absolute;left:0;text-align:left;margin-left:6.15pt;margin-top:109.1pt;width:444.65pt;height:8.6pt;z-index:3;mso-position-horizontal:absolute;mso-position-horizontal-relative:text;mso-position-vertical:absolute;mso-position-vertical-relative:text" o:allowincell="f" fillcolor="#666" strokeweight="1pt"/>
        </w:pict>
      </w:r>
      <w:r>
        <w:rPr>
          <w:rFonts w:ascii="Times New Roman" w:hAnsi="Times New Roman"/>
          <w:noProof/>
          <w:sz w:val="20"/>
        </w:rPr>
        <w:pict w14:anchorId="76F35458">
          <v:rect id="_x0000_s2059" style="position:absolute;left:0;text-align:left;margin-left:9pt;margin-top:92pt;width:131.15pt;height:17.15pt;z-index:5;mso-position-horizontal:absolute;mso-position-horizontal-relative:text;mso-position-vertical:absolute;mso-position-vertical-relative:text" o:allowincell="f" filled="f" stroked="f" strokeweight="2pt">
            <v:textbox inset="1pt,1pt,1pt,1pt">
              <w:txbxContent>
                <w:p w14:paraId="3D4770AA" w14:textId="77777777" w:rsidR="00000000" w:rsidRDefault="00000000">
                  <w:pPr>
                    <w:rPr>
                      <w:b/>
                      <w:sz w:val="20"/>
                    </w:rPr>
                  </w:pPr>
                  <w:r>
                    <w:rPr>
                      <w:b/>
                      <w:sz w:val="20"/>
                    </w:rPr>
                    <w:t>Unterlage feuerfest</w:t>
                  </w:r>
                </w:p>
              </w:txbxContent>
            </v:textbox>
          </v:rect>
        </w:pict>
      </w:r>
      <w:r>
        <w:rPr>
          <w:rFonts w:ascii="Times New Roman" w:hAnsi="Times New Roman"/>
          <w:noProof/>
          <w:sz w:val="20"/>
        </w:rPr>
        <w:pict w14:anchorId="6FF7AD46">
          <v:shape id="_x0000_s2129" style="position:absolute;left:0;text-align:left;margin-left:171.9pt;margin-top:33.9pt;width:102.35pt;height:40.85pt;z-index:6;mso-position-horizontal:absolute;mso-position-horizontal-relative:text;mso-position-vertical:absolute;mso-position-vertical-relative:text" coordsize="20000,20000" o:allowincell="f" path="m13835,294l13542,r-117,l13307,147r-351,147l12838,294r-117,147l12487,441r-59,147l12311,588r-59,146l12076,734r-117,147l11724,881r-58,147l11549,1028r-59,147l11373,1175r-118,294l11138,1469r-117,147l10845,1616r-117,147l10611,1763r-118,146l10435,1909r-117,147l10259,2056r-117,294l10024,2350r-58,147l9790,2497r-59,147l9614,2644r-117,294l9438,2938r-58,146l9262,3084r-58,147l9145,3231r-59,147l9028,3378r-59,147l8852,3525r-59,147l8735,3672r-59,147l8617,3819r-58,147l8442,3966r-59,147l8266,4113r-117,293l8090,4406r-59,147l7973,4553r-59,147l7738,4700r-58,147l7562,4847r-117,294l7386,5141r-58,147l7269,5288r-58,147l7093,5435r-58,146l6976,5581r-59,147l6800,5728r-58,147l6683,5875r-59,147l6566,6022r-118,147l6390,6169r-59,147l6273,6316r-59,147l6155,6463r-58,147l5979,6610r-58,146l5804,6756r-59,147l5686,6903r-58,147l5511,7050r-59,147l5393,7197r-58,147l5217,7344r-58,147l4924,7491r,147l4807,7638r,147l4690,7785r-59,146l4573,7931r-59,147l4455,8078r-58,147l4221,8225r-59,147l4045,8372r-59,147l3928,8519r-59,147l3810,8666r-58,147l3635,8813r-59,147l3517,8960r-117,293l3224,9253r-58,147l3048,9547r-58,147l2931,9694r-234,294l2638,9988r-117,147l2404,10135r-118,293l2228,10428r-118,294l1993,10722r-117,294l1817,11016r-117,294l1641,11310r-175,440l1407,11750r-117,294l1231,12044r-293,734l879,12778r-117,294l703,13072r,147l586,13219r-117,294l410,13513r-58,147l293,13660r-59,147l176,13807r-59,146l59,13953r,294l,14394r,881l59,15422r,147l117,15716r,294l176,16157r,147l234,16304r,146l293,16450r117,294l469,16744r59,147l645,16891r58,147l762,17038r59,147l997,17185r117,147l1231,17332r352,147l2052,17479r58,146l2814,17625r117,147l2990,17772r117,147l3166,17919r117,147l3752,18066r58,147l3928,18213r58,147l4221,18360r58,147l4514,18507r59,147l4690,18654r117,146l5159,18800r352,147l5862,18947r469,147l6800,19094r469,147l7621,19241r469,147l8559,19388r703,294l9321,19682r117,147l9555,19829r352,147l12487,19976r117,-147l13073,19829r117,-147l13542,19682r234,-294l13952,19388r117,-147l14245,19241r117,-147l14480,19094r469,-147l15066,18947r1055,-440l16238,18507r118,-147l16473,18360r59,-147l16707,18213r59,-147l16825,18066r58,-147l17000,17919r59,-147l17176,17772r118,-147l17411,17625r58,-146l17528,17479r59,-147l17645,17332r,-147l17704,17038r59,l17938,16597r59,l18114,16304r59,l18173,16157r59,l18290,16010r59,l18349,15863r58,l18583,15422r59,l18935,14688r59,l18994,14541r58,l19052,14394r235,-587l19287,13660r58,l19345,13513r59,l19404,13366r59,l19463,13219r58,l19521,13072r59,-147l19638,12925r118,-293l19756,12485r176,-441l19932,11897r58,-147l19990,11163r-293,-735l19638,10428r,-146l19580,10282r,-147l19521,10135r-117,-294l19404,9694r-59,l19111,9106r,-146l19052,8960r-58,-147l18994,8666r-235,-588l18759,7931r-58,l18701,7785r-176,-441l18525,7197r-59,-147l18407,7050r,-147l18349,6903r,-147l18290,6610r-58,l18232,6463r-59,l18114,6316r-58,l17997,6169r-59,l17880,6022r-59,l17763,5875r-59,l17587,5581r-59,l17469,5435r-58,l17294,5141r-59,l17176,4994r-117,l17000,4847r-58,l16883,4700r-58,l16766,4553r-117,l16590,4406r-58,l16473,4259r-59,l16414,4113r-58,l16180,3672r-59,l16121,3525r-176,-441l15887,3084r-59,-146l15769,2938r-117,-294l15594,2644r-118,-294l15418,2350r-59,-147l15300,2203r-58,-147l15183,2056r-58,-147l15007,1909r-58,-146l14831,1763r-58,-147l14714,1616r-58,-147l14597,1469r-59,-147l14421,1322r-59,-147l14304,1175r,-147l14187,1028r-59,-147l14011,881r-59,-147l13894,734r-59,-146l13718,588,13600,294r235,xe" fillcolor="#8c8c8c" strokeweight="1pt">
            <v:stroke startarrowwidth="wide" endarrowwidth="wide"/>
            <v:path arrowok="t"/>
          </v:shape>
        </w:pict>
      </w:r>
      <w:r>
        <w:rPr>
          <w:rFonts w:ascii="Times New Roman" w:hAnsi="Times New Roman"/>
          <w:noProof/>
          <w:sz w:val="20"/>
        </w:rPr>
        <w:pict w14:anchorId="0BBF59A2">
          <v:roundrect id="_x0000_s2130" style="position:absolute;left:0;text-align:left;margin-left:248.4pt;margin-top:25.95pt;width:5.75pt;height:25.7pt;z-index:7;mso-position-horizontal:absolute;mso-position-horizontal-relative:text;mso-position-vertical:absolute;mso-position-vertical-relative:text" arcsize="10923f" o:allowincell="f" strokeweight="1pt"/>
        </w:pict>
      </w:r>
      <w:r>
        <w:rPr>
          <w:rFonts w:ascii="Times New Roman" w:hAnsi="Times New Roman"/>
          <w:noProof/>
          <w:sz w:val="20"/>
        </w:rPr>
        <w:pict w14:anchorId="46DE516D">
          <v:roundrect id="_x0000_s2131" style="position:absolute;left:0;text-align:left;margin-left:225.6pt;margin-top:31.65pt;width:5.75pt;height:25.7pt;z-index:8;mso-position-horizontal:absolute;mso-position-horizontal-relative:text;mso-position-vertical:absolute;mso-position-vertical-relative:text" arcsize="10923f" o:allowincell="f" strokeweight="1pt"/>
        </w:pict>
      </w:r>
      <w:r>
        <w:rPr>
          <w:rFonts w:ascii="Times New Roman" w:hAnsi="Times New Roman"/>
          <w:noProof/>
          <w:sz w:val="20"/>
        </w:rPr>
        <w:pict w14:anchorId="59E69791">
          <v:roundrect id="_x0000_s2132" style="position:absolute;left:0;text-align:left;margin-left:208.5pt;margin-top:23.1pt;width:5.75pt;height:28.55pt;z-index:9;mso-position-horizontal:absolute;mso-position-horizontal-relative:text;mso-position-vertical:absolute;mso-position-vertical-relative:text" arcsize="10923f" o:allowincell="f" strokeweight="1pt"/>
        </w:pict>
      </w:r>
    </w:p>
    <w:sectPr w:rsidR="00537431">
      <w:pgSz w:w="11906" w:h="16838"/>
      <w:pgMar w:top="1276" w:right="1417" w:bottom="709"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01F49" w14:textId="77777777" w:rsidR="00537431" w:rsidRDefault="00537431" w:rsidP="00D25F34">
      <w:r>
        <w:separator/>
      </w:r>
    </w:p>
  </w:endnote>
  <w:endnote w:type="continuationSeparator" w:id="0">
    <w:p w14:paraId="3746A6DD" w14:textId="77777777" w:rsidR="00537431" w:rsidRDefault="00537431" w:rsidP="00D2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DF00F" w14:textId="77777777" w:rsidR="00537431" w:rsidRDefault="00537431" w:rsidP="00D25F34">
      <w:r>
        <w:separator/>
      </w:r>
    </w:p>
  </w:footnote>
  <w:footnote w:type="continuationSeparator" w:id="0">
    <w:p w14:paraId="625FFEA0" w14:textId="77777777" w:rsidR="00537431" w:rsidRDefault="00537431" w:rsidP="00D25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38"/>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1716"/>
    <w:rsid w:val="00192C65"/>
    <w:rsid w:val="00537431"/>
    <w:rsid w:val="00A41716"/>
    <w:rsid w:val="00D25F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38"/>
    <o:shapelayout v:ext="edit">
      <o:idmap v:ext="edit" data="2"/>
    </o:shapelayout>
  </w:shapeDefaults>
  <w:decimalSymbol w:val=","/>
  <w:listSeparator w:val=";"/>
  <w14:docId w14:val="158C9542"/>
  <w15:chartTrackingRefBased/>
  <w15:docId w15:val="{34DED338-0D54-4C1A-A139-0B4B47EC0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b/>
      <w:kern w:val="28"/>
      <w:sz w:val="4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25F34"/>
    <w:pPr>
      <w:tabs>
        <w:tab w:val="center" w:pos="4536"/>
        <w:tab w:val="right" w:pos="9072"/>
      </w:tabs>
    </w:pPr>
  </w:style>
  <w:style w:type="character" w:customStyle="1" w:styleId="KopfzeileZchn">
    <w:name w:val="Kopfzeile Zchn"/>
    <w:link w:val="Kopfzeile"/>
    <w:uiPriority w:val="99"/>
    <w:rsid w:val="00D25F34"/>
    <w:rPr>
      <w:rFonts w:ascii="Arial" w:hAnsi="Arial"/>
      <w:sz w:val="24"/>
    </w:rPr>
  </w:style>
  <w:style w:type="paragraph" w:styleId="Fuzeile">
    <w:name w:val="footer"/>
    <w:basedOn w:val="Standard"/>
    <w:link w:val="FuzeileZchn"/>
    <w:uiPriority w:val="99"/>
    <w:unhideWhenUsed/>
    <w:rsid w:val="00D25F34"/>
    <w:pPr>
      <w:tabs>
        <w:tab w:val="center" w:pos="4536"/>
        <w:tab w:val="right" w:pos="9072"/>
      </w:tabs>
    </w:pPr>
  </w:style>
  <w:style w:type="character" w:customStyle="1" w:styleId="FuzeileZchn">
    <w:name w:val="Fußzeile Zchn"/>
    <w:link w:val="Fuzeile"/>
    <w:uiPriority w:val="99"/>
    <w:rsid w:val="00D25F3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Seilnacht</dc:creator>
  <cp:keywords/>
  <cp:lastModifiedBy>Thomas Seilnacht</cp:lastModifiedBy>
  <cp:revision>2</cp:revision>
  <dcterms:created xsi:type="dcterms:W3CDTF">2024-08-30T18:16:00Z</dcterms:created>
  <dcterms:modified xsi:type="dcterms:W3CDTF">2024-08-30T18:16:00Z</dcterms:modified>
</cp:coreProperties>
</file>