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2507"/>
        <w:gridCol w:w="2835"/>
        <w:gridCol w:w="2551"/>
      </w:tblGrid>
      <w:tr w:rsidR="00000000" w14:paraId="63C46622" w14:textId="77777777">
        <w:tblPrEx>
          <w:tblCellMar>
            <w:top w:w="0" w:type="dxa"/>
            <w:bottom w:w="0" w:type="dxa"/>
          </w:tblCellMar>
        </w:tblPrEx>
        <w:tc>
          <w:tcPr>
            <w:tcW w:w="6720" w:type="dxa"/>
            <w:gridSpan w:val="3"/>
          </w:tcPr>
          <w:p w14:paraId="5A29A217" w14:textId="77777777" w:rsidR="00000000" w:rsidRDefault="00000000">
            <w:pPr>
              <w:pStyle w:val="berschrift1"/>
              <w:rPr>
                <w:sz w:val="42"/>
              </w:rPr>
            </w:pPr>
            <w:bookmarkStart w:id="0" w:name="_Toc404967566"/>
            <w:bookmarkStart w:id="1" w:name="_Toc404967819"/>
            <w:bookmarkStart w:id="2" w:name="_Toc404967569"/>
            <w:bookmarkStart w:id="3" w:name="_Toc404967822"/>
            <w:r>
              <w:rPr>
                <w:sz w:val="42"/>
              </w:rPr>
              <w:t>Sauerstoff herstellen</w:t>
            </w:r>
          </w:p>
          <w:p w14:paraId="0A3C2FCA" w14:textId="77777777" w:rsidR="00000000" w:rsidRDefault="00000000">
            <w:pPr>
              <w:pStyle w:val="berschrift1"/>
              <w:rPr>
                <w:b w:val="0"/>
                <w:sz w:val="20"/>
              </w:rPr>
            </w:pPr>
            <w:r>
              <w:rPr>
                <w:b w:val="0"/>
                <w:sz w:val="20"/>
              </w:rPr>
              <w:t>Versuchsvariante</w:t>
            </w:r>
            <w:r>
              <w:rPr>
                <w:sz w:val="20"/>
              </w:rPr>
              <w:t xml:space="preserve"> </w:t>
            </w:r>
            <w:r>
              <w:rPr>
                <w:b w:val="0"/>
                <w:sz w:val="20"/>
              </w:rPr>
              <w:t>Thomas Seilnacht</w:t>
            </w:r>
          </w:p>
        </w:tc>
        <w:tc>
          <w:tcPr>
            <w:tcW w:w="2551" w:type="dxa"/>
          </w:tcPr>
          <w:p w14:paraId="42020D48" w14:textId="77777777" w:rsidR="00000000" w:rsidRDefault="00000000">
            <w:pPr>
              <w:pStyle w:val="berschrift1"/>
              <w:rPr>
                <w:b w:val="0"/>
              </w:rPr>
            </w:pPr>
          </w:p>
        </w:tc>
      </w:tr>
      <w:tr w:rsidR="00000000" w14:paraId="4C784056" w14:textId="77777777">
        <w:tblPrEx>
          <w:tblCellMar>
            <w:top w:w="0" w:type="dxa"/>
            <w:bottom w:w="0" w:type="dxa"/>
          </w:tblCellMar>
        </w:tblPrEx>
        <w:trPr>
          <w:trHeight w:val="352"/>
        </w:trPr>
        <w:tc>
          <w:tcPr>
            <w:tcW w:w="1378" w:type="dxa"/>
          </w:tcPr>
          <w:p w14:paraId="008F2489" w14:textId="77777777" w:rsidR="00000000" w:rsidRDefault="00000000">
            <w:pPr>
              <w:jc w:val="both"/>
              <w:rPr>
                <w:b/>
                <w:sz w:val="20"/>
              </w:rPr>
            </w:pPr>
            <w:r>
              <w:rPr>
                <w:b/>
                <w:sz w:val="20"/>
              </w:rPr>
              <w:t>Geräte</w:t>
            </w:r>
          </w:p>
        </w:tc>
        <w:tc>
          <w:tcPr>
            <w:tcW w:w="2507" w:type="dxa"/>
          </w:tcPr>
          <w:p w14:paraId="0E794AC1" w14:textId="77777777" w:rsidR="00000000" w:rsidRDefault="00000000">
            <w:pPr>
              <w:jc w:val="both"/>
              <w:rPr>
                <w:sz w:val="20"/>
              </w:rPr>
            </w:pPr>
            <w:r>
              <w:rPr>
                <w:sz w:val="20"/>
              </w:rPr>
              <w:t>2 Stative, Brenner,</w:t>
            </w:r>
          </w:p>
          <w:p w14:paraId="5E357D51" w14:textId="77777777" w:rsidR="00000000" w:rsidRDefault="00000000">
            <w:pPr>
              <w:jc w:val="both"/>
              <w:rPr>
                <w:sz w:val="20"/>
              </w:rPr>
            </w:pPr>
            <w:r>
              <w:rPr>
                <w:sz w:val="20"/>
              </w:rPr>
              <w:t>Spatel, Holzspan,</w:t>
            </w:r>
          </w:p>
          <w:p w14:paraId="45158267" w14:textId="77777777" w:rsidR="00000000" w:rsidRDefault="00000000">
            <w:pPr>
              <w:jc w:val="both"/>
              <w:rPr>
                <w:sz w:val="20"/>
              </w:rPr>
            </w:pPr>
            <w:r>
              <w:rPr>
                <w:sz w:val="20"/>
              </w:rPr>
              <w:t>Kolbenprober 100ml</w:t>
            </w:r>
          </w:p>
        </w:tc>
        <w:tc>
          <w:tcPr>
            <w:tcW w:w="2835" w:type="dxa"/>
          </w:tcPr>
          <w:p w14:paraId="65386FD9" w14:textId="77777777" w:rsidR="00000000" w:rsidRDefault="00000000">
            <w:pPr>
              <w:jc w:val="both"/>
              <w:rPr>
                <w:sz w:val="20"/>
              </w:rPr>
            </w:pPr>
            <w:r>
              <w:rPr>
                <w:sz w:val="20"/>
              </w:rPr>
              <w:t xml:space="preserve">RG klein d=20mm, </w:t>
            </w:r>
          </w:p>
          <w:p w14:paraId="4127CE25" w14:textId="77777777" w:rsidR="00000000" w:rsidRDefault="00000000">
            <w:pPr>
              <w:jc w:val="both"/>
              <w:rPr>
                <w:sz w:val="20"/>
              </w:rPr>
            </w:pPr>
            <w:r>
              <w:rPr>
                <w:sz w:val="20"/>
              </w:rPr>
              <w:t>RG groß d=30mm,</w:t>
            </w:r>
          </w:p>
          <w:p w14:paraId="2F1C3404" w14:textId="77777777" w:rsidR="00000000" w:rsidRDefault="00000000">
            <w:pPr>
              <w:jc w:val="both"/>
              <w:rPr>
                <w:sz w:val="20"/>
              </w:rPr>
            </w:pPr>
            <w:r>
              <w:rPr>
                <w:sz w:val="20"/>
              </w:rPr>
              <w:t>Stopfen klein durchbohrt</w:t>
            </w:r>
          </w:p>
        </w:tc>
        <w:tc>
          <w:tcPr>
            <w:tcW w:w="2551" w:type="dxa"/>
          </w:tcPr>
          <w:p w14:paraId="6804375F" w14:textId="77777777" w:rsidR="00000000" w:rsidRDefault="00000000">
            <w:pPr>
              <w:jc w:val="both"/>
              <w:rPr>
                <w:sz w:val="20"/>
              </w:rPr>
            </w:pPr>
            <w:r>
              <w:rPr>
                <w:sz w:val="20"/>
              </w:rPr>
              <w:t>Winkelrohr, Schlauchstück,</w:t>
            </w:r>
          </w:p>
          <w:p w14:paraId="04CD2104" w14:textId="77777777" w:rsidR="00000000" w:rsidRDefault="00000000">
            <w:pPr>
              <w:jc w:val="both"/>
              <w:rPr>
                <w:b/>
                <w:sz w:val="20"/>
                <w:u w:val="single"/>
              </w:rPr>
            </w:pPr>
            <w:r>
              <w:rPr>
                <w:sz w:val="20"/>
              </w:rPr>
              <w:t>Stopfen für RG d=30mm</w:t>
            </w:r>
          </w:p>
        </w:tc>
      </w:tr>
      <w:tr w:rsidR="00000000" w14:paraId="79A5BA50" w14:textId="77777777">
        <w:tblPrEx>
          <w:tblCellMar>
            <w:top w:w="0" w:type="dxa"/>
            <w:bottom w:w="0" w:type="dxa"/>
          </w:tblCellMar>
        </w:tblPrEx>
        <w:trPr>
          <w:trHeight w:val="309"/>
        </w:trPr>
        <w:tc>
          <w:tcPr>
            <w:tcW w:w="1378" w:type="dxa"/>
          </w:tcPr>
          <w:p w14:paraId="3C4911B0" w14:textId="77777777" w:rsidR="00000000" w:rsidRDefault="00000000">
            <w:pPr>
              <w:jc w:val="both"/>
              <w:rPr>
                <w:b/>
                <w:sz w:val="20"/>
              </w:rPr>
            </w:pPr>
            <w:r>
              <w:rPr>
                <w:b/>
                <w:sz w:val="20"/>
              </w:rPr>
              <w:t>Stoffe</w:t>
            </w:r>
          </w:p>
        </w:tc>
        <w:tc>
          <w:tcPr>
            <w:tcW w:w="2507" w:type="dxa"/>
          </w:tcPr>
          <w:p w14:paraId="5A385CBC" w14:textId="77777777" w:rsidR="00000000" w:rsidRDefault="00000000">
            <w:pPr>
              <w:jc w:val="both"/>
              <w:rPr>
                <w:sz w:val="20"/>
              </w:rPr>
            </w:pPr>
            <w:r>
              <w:rPr>
                <w:sz w:val="20"/>
              </w:rPr>
              <w:t>Kaliumpermanganat 1g</w:t>
            </w:r>
          </w:p>
        </w:tc>
        <w:tc>
          <w:tcPr>
            <w:tcW w:w="2835" w:type="dxa"/>
          </w:tcPr>
          <w:p w14:paraId="3F4A834B" w14:textId="77777777" w:rsidR="00000000" w:rsidRDefault="00000000">
            <w:pPr>
              <w:jc w:val="both"/>
              <w:rPr>
                <w:sz w:val="20"/>
              </w:rPr>
            </w:pPr>
            <w:r>
              <w:rPr>
                <w:sz w:val="20"/>
              </w:rPr>
              <w:t>(abgewogen im RG klein)</w:t>
            </w:r>
          </w:p>
        </w:tc>
        <w:tc>
          <w:tcPr>
            <w:tcW w:w="2551" w:type="dxa"/>
          </w:tcPr>
          <w:p w14:paraId="289BBCC6" w14:textId="77777777" w:rsidR="00000000" w:rsidRDefault="00000000">
            <w:pPr>
              <w:jc w:val="both"/>
              <w:rPr>
                <w:sz w:val="20"/>
              </w:rPr>
            </w:pPr>
          </w:p>
        </w:tc>
      </w:tr>
      <w:tr w:rsidR="00000000" w14:paraId="0ED9EAEE" w14:textId="77777777">
        <w:tblPrEx>
          <w:tblCellMar>
            <w:top w:w="0" w:type="dxa"/>
            <w:bottom w:w="0" w:type="dxa"/>
          </w:tblCellMar>
        </w:tblPrEx>
        <w:tc>
          <w:tcPr>
            <w:tcW w:w="1378" w:type="dxa"/>
          </w:tcPr>
          <w:p w14:paraId="65E98CB7" w14:textId="77777777" w:rsidR="00000000" w:rsidRDefault="00000000">
            <w:pPr>
              <w:jc w:val="both"/>
              <w:rPr>
                <w:b/>
                <w:sz w:val="20"/>
              </w:rPr>
            </w:pPr>
            <w:r>
              <w:rPr>
                <w:noProof/>
                <w:sz w:val="42"/>
              </w:rPr>
              <w:pict w14:anchorId="2605A9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4" o:spid="_x0000_s2512" type="#_x0000_t75" style="position:absolute;left:0;text-align:left;margin-left:417.85pt;margin-top:90.1pt;width:39.7pt;height:39.7pt;z-index:29;visibility:visible;mso-position-horizontal:absolute;mso-position-horizontal-relative:margin;mso-position-vertical:absolute;mso-position-vertical-relative:margin" o:allowincell="f">
                  <v:imagedata r:id="rId6" o:title="ghs05"/>
                  <w10:wrap anchorx="margin" anchory="margin"/>
                </v:shape>
              </w:pict>
            </w:r>
            <w:r>
              <w:rPr>
                <w:noProof/>
                <w:sz w:val="20"/>
              </w:rPr>
              <w:pict w14:anchorId="42384292">
                <v:shape id="Grafik 19" o:spid="_x0000_s2457" type="#_x0000_t75" alt="ghs09.BMP" style="position:absolute;left:0;text-align:left;margin-left:338.05pt;margin-top:39.95pt;width:37.05pt;height:37.05pt;z-index:10;visibility:visible;mso-position-horizontal:absolute;mso-position-horizontal-relative:text;mso-position-vertical:absolute;mso-position-vertical-relative:text" o:allowincell="f">
                  <v:imagedata r:id="rId7" o:title="ghs09"/>
                </v:shape>
              </w:pict>
            </w:r>
            <w:r>
              <w:rPr>
                <w:noProof/>
                <w:sz w:val="20"/>
              </w:rPr>
              <w:pict w14:anchorId="035EB45C">
                <v:shape id="Bild 32" o:spid="_x0000_s2456" type="#_x0000_t75" alt="ghs03" style="position:absolute;left:0;text-align:left;margin-left:377.95pt;margin-top:2.9pt;width:37.05pt;height:37.05pt;z-index:9;visibility:visible;mso-position-horizontal:absolute;mso-position-horizontal-relative:text;mso-position-vertical:absolute;mso-position-vertical-relative:text" o:allowincell="f">
                  <v:imagedata r:id="rId8" o:title="ghs03"/>
                </v:shape>
              </w:pict>
            </w:r>
            <w:r>
              <w:rPr>
                <w:b/>
                <w:sz w:val="20"/>
              </w:rPr>
              <w:t>Gefahren</w:t>
            </w:r>
          </w:p>
        </w:tc>
        <w:tc>
          <w:tcPr>
            <w:tcW w:w="5342" w:type="dxa"/>
            <w:gridSpan w:val="2"/>
          </w:tcPr>
          <w:p w14:paraId="4BC839D9" w14:textId="77777777" w:rsidR="00000000" w:rsidRDefault="00000000">
            <w:pPr>
              <w:rPr>
                <w:b/>
                <w:u w:val="single"/>
              </w:rPr>
            </w:pPr>
            <w:r>
              <w:rPr>
                <w:sz w:val="20"/>
              </w:rPr>
              <w:t>Kaliumpermanganat ist ein starkes Oxidationsmittel, es verfärbt Haut und Kleidung. Der Stoff kann Augenschäden verursachen, er wirkt reizend auf die Haut und ist umweltschädigend. Er kann vermutlich das Kind im Mutterleib schädigen.</w:t>
            </w:r>
            <w:r>
              <w:rPr>
                <w:vanish/>
                <w:sz w:val="20"/>
              </w:rPr>
              <w:t>in hoheh So</w:t>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r>
              <w:rPr>
                <w:vanish/>
                <w:sz w:val="20"/>
              </w:rPr>
              <w:pgNum/>
            </w:r>
          </w:p>
        </w:tc>
        <w:tc>
          <w:tcPr>
            <w:tcW w:w="2551" w:type="dxa"/>
          </w:tcPr>
          <w:p w14:paraId="5B600CDA" w14:textId="77777777" w:rsidR="00000000" w:rsidRDefault="00000000">
            <w:pPr>
              <w:jc w:val="both"/>
              <w:rPr>
                <w:sz w:val="20"/>
              </w:rPr>
            </w:pPr>
            <w:r>
              <w:rPr>
                <w:noProof/>
                <w:sz w:val="42"/>
              </w:rPr>
              <w:pict w14:anchorId="6339CE50">
                <v:shape id="Grafik 18" o:spid="_x0000_s2490" type="#_x0000_t75" alt="ghs08.BMP" style="position:absolute;left:0;text-align:left;margin-left:377.95pt;margin-top:127.05pt;width:37.05pt;height:37.05pt;z-index:27;visibility:visible;mso-position-horizontal:absolute;mso-position-horizontal-relative:margin;mso-position-vertical:absolute;mso-position-vertical-relative:margin" o:allowincell="f">
                  <v:imagedata r:id="rId9" o:title="ghs08"/>
                  <w10:wrap anchorx="margin" anchory="margin"/>
                </v:shape>
              </w:pict>
            </w:r>
            <w:r>
              <w:rPr>
                <w:noProof/>
                <w:sz w:val="20"/>
              </w:rPr>
              <w:pict w14:anchorId="3BACC94D">
                <v:shape id="Grafik 14" o:spid="_x0000_s2459" type="#_x0000_t75" alt="ghs07.BMP" style="position:absolute;left:0;text-align:left;margin-left:338.05pt;margin-top:90pt;width:37.05pt;height:37.05pt;z-index:11;visibility:visible;mso-position-horizontal:absolute;mso-position-horizontal-relative:margin;mso-position-vertical:absolute;mso-position-vertical-relative:margin" o:allowincell="f">
                  <v:imagedata r:id="rId10" o:title="ghs07"/>
                  <w10:wrap anchorx="margin" anchory="margin"/>
                </v:shape>
              </w:pict>
            </w:r>
          </w:p>
        </w:tc>
      </w:tr>
      <w:tr w:rsidR="00000000" w14:paraId="524EB2C1" w14:textId="77777777">
        <w:tblPrEx>
          <w:tblCellMar>
            <w:top w:w="0" w:type="dxa"/>
            <w:bottom w:w="0" w:type="dxa"/>
          </w:tblCellMar>
        </w:tblPrEx>
        <w:trPr>
          <w:trHeight w:val="730"/>
        </w:trPr>
        <w:tc>
          <w:tcPr>
            <w:tcW w:w="1378" w:type="dxa"/>
          </w:tcPr>
          <w:p w14:paraId="591656DF" w14:textId="77777777" w:rsidR="00000000" w:rsidRDefault="00000000">
            <w:pPr>
              <w:jc w:val="both"/>
              <w:rPr>
                <w:b/>
                <w:sz w:val="20"/>
              </w:rPr>
            </w:pPr>
            <w:r>
              <w:rPr>
                <w:b/>
                <w:noProof/>
                <w:sz w:val="20"/>
              </w:rPr>
              <w:pict w14:anchorId="6EB35A93">
                <v:shape id="_x0000_s2513" type="#_x0000_t75" style="position:absolute;left:0;text-align:left;margin-left:423.55pt;margin-top:21.95pt;width:34.2pt;height:34.2pt;z-index:30;visibility:visible;mso-position-horizontal:absolute;mso-position-horizontal-relative:text;mso-position-vertical:absolute;mso-position-vertical-relative:text" o:allowincell="f">
                  <v:imagedata r:id="rId11" o:title=""/>
                </v:shape>
              </w:pict>
            </w:r>
            <w:r>
              <w:rPr>
                <w:b/>
                <w:noProof/>
                <w:sz w:val="20"/>
              </w:rPr>
              <w:pict w14:anchorId="71A69DCE">
                <v:shape id="_x0000_s2489" type="#_x0000_t75" style="position:absolute;left:0;text-align:left;margin-left:380.8pt;margin-top:21.85pt;width:34.2pt;height:34.2pt;z-index:26;visibility:visible;mso-position-horizontal:absolute;mso-position-horizontal-relative:text;mso-position-vertical:absolute;mso-position-vertical-relative:text" o:allowincell="f">
                  <v:imagedata r:id="rId12" o:title=""/>
                </v:shape>
              </w:pict>
            </w:r>
            <w:r>
              <w:rPr>
                <w:b/>
                <w:noProof/>
                <w:sz w:val="20"/>
              </w:rPr>
              <w:pict w14:anchorId="2000D0F6">
                <v:shape id="_x0000_s2475" type="#_x0000_t75" style="position:absolute;left:0;text-align:left;margin-left:340.9pt;margin-top:21.85pt;width:33.9pt;height:34.2pt;z-index:15;mso-position-horizontal:absolute;mso-position-horizontal-relative:text;mso-position-vertical:absolute;mso-position-vertical-relative:text" o:allowincell="f">
                  <v:imagedata r:id="rId13" o:title=""/>
                </v:shape>
              </w:pict>
            </w:r>
            <w:r>
              <w:rPr>
                <w:b/>
                <w:sz w:val="20"/>
              </w:rPr>
              <w:t>Sicherheit</w:t>
            </w:r>
          </w:p>
        </w:tc>
        <w:tc>
          <w:tcPr>
            <w:tcW w:w="5342" w:type="dxa"/>
            <w:gridSpan w:val="2"/>
          </w:tcPr>
          <w:p w14:paraId="490F7B82" w14:textId="77777777" w:rsidR="00000000" w:rsidRDefault="00000000">
            <w:pPr>
              <w:rPr>
                <w:b/>
                <w:u w:val="single"/>
              </w:rPr>
            </w:pPr>
            <w:r>
              <w:rPr>
                <w:sz w:val="20"/>
              </w:rPr>
              <w:t>Schutzbrille, Schutzhandschuhe, Schutzkittel tragen. Im Abzug arbeiten. Werdende oder stillende Mütter dürfen den Versuch nicht durchführen. Es muss sauber gearbeitet werden. Der Kolbenprober wird vorsichtig in das Stativ gespannt! Entsorgungsvorschriften beachten!</w:t>
            </w:r>
          </w:p>
        </w:tc>
        <w:tc>
          <w:tcPr>
            <w:tcW w:w="2551" w:type="dxa"/>
          </w:tcPr>
          <w:p w14:paraId="7202038A" w14:textId="77777777" w:rsidR="00000000" w:rsidRDefault="00000000">
            <w:pPr>
              <w:jc w:val="both"/>
              <w:rPr>
                <w:sz w:val="20"/>
              </w:rPr>
            </w:pPr>
          </w:p>
        </w:tc>
      </w:tr>
      <w:bookmarkEnd w:id="0"/>
      <w:bookmarkEnd w:id="1"/>
      <w:bookmarkEnd w:id="2"/>
      <w:bookmarkEnd w:id="3"/>
    </w:tbl>
    <w:p w14:paraId="302C6610" w14:textId="77777777" w:rsidR="00000000" w:rsidRDefault="00000000">
      <w:pPr>
        <w:jc w:val="both"/>
        <w:rPr>
          <w:b/>
          <w:u w:val="single"/>
        </w:rPr>
      </w:pPr>
    </w:p>
    <w:p w14:paraId="32544662" w14:textId="77777777" w:rsidR="00000000" w:rsidRDefault="00000000">
      <w:pPr>
        <w:rPr>
          <w:sz w:val="24"/>
        </w:rPr>
      </w:pPr>
      <w:r>
        <w:rPr>
          <w:b/>
          <w:sz w:val="24"/>
          <w:u w:val="single"/>
        </w:rPr>
        <w:t>Informationen:</w:t>
      </w:r>
      <w:r>
        <w:rPr>
          <w:b/>
          <w:sz w:val="24"/>
        </w:rPr>
        <w:t xml:space="preserve"> </w:t>
      </w:r>
      <w:r>
        <w:rPr>
          <w:sz w:val="24"/>
        </w:rPr>
        <w:t>Die chemische Formel für</w:t>
      </w:r>
      <w:r>
        <w:rPr>
          <w:b/>
          <w:sz w:val="24"/>
        </w:rPr>
        <w:t xml:space="preserve"> </w:t>
      </w:r>
      <w:r>
        <w:rPr>
          <w:sz w:val="24"/>
        </w:rPr>
        <w:t>Kaliumpermanganat lautet KMnO</w:t>
      </w:r>
      <w:r>
        <w:rPr>
          <w:sz w:val="24"/>
          <w:vertAlign w:val="subscript"/>
        </w:rPr>
        <w:t>4</w:t>
      </w:r>
      <w:r>
        <w:rPr>
          <w:sz w:val="24"/>
        </w:rPr>
        <w:t>. Was könnte man aufgrund der Formel vermuten, wenn der Stoff erhitzt wird?</w:t>
      </w:r>
    </w:p>
    <w:p w14:paraId="661CFDE2" w14:textId="77777777" w:rsidR="00000000" w:rsidRDefault="00000000">
      <w:pPr>
        <w:jc w:val="both"/>
      </w:pPr>
    </w:p>
    <w:p w14:paraId="0144B09B" w14:textId="77777777" w:rsidR="00000000" w:rsidRDefault="00000000">
      <w:pPr>
        <w:jc w:val="both"/>
        <w:rPr>
          <w:b/>
          <w:color w:val="000080"/>
          <w:sz w:val="32"/>
          <w:u w:val="single"/>
        </w:rPr>
      </w:pPr>
      <w:r>
        <w:rPr>
          <w:b/>
          <w:color w:val="000080"/>
          <w:sz w:val="32"/>
          <w:u w:val="single"/>
        </w:rPr>
        <w:t>Arbeitsanleitung:</w:t>
      </w:r>
    </w:p>
    <w:p w14:paraId="4337D432" w14:textId="77777777" w:rsidR="00000000" w:rsidRDefault="00000000">
      <w:pPr>
        <w:jc w:val="both"/>
      </w:pPr>
    </w:p>
    <w:p w14:paraId="4FD44A3F" w14:textId="77777777" w:rsidR="00000000" w:rsidRDefault="00000000">
      <w:pPr>
        <w:jc w:val="both"/>
      </w:pPr>
      <w:r>
        <w:rPr>
          <w:b/>
        </w:rPr>
        <w:t>a) Sauerstoff herstellen</w:t>
      </w:r>
    </w:p>
    <w:p w14:paraId="1E312E27" w14:textId="77777777" w:rsidR="00000000" w:rsidRDefault="00000000">
      <w:pPr>
        <w:jc w:val="both"/>
      </w:pPr>
    </w:p>
    <w:p w14:paraId="5FC44AC9" w14:textId="77777777" w:rsidR="00000000" w:rsidRDefault="00000000">
      <w:r>
        <w:t>1.) In ein Reagenzglas werden 1 Gramm Kaliumpermanganat gegeben. Dieses RG wird in das Stativ so eingespannt, dass es zwar fest sitzt, aber nicht zerdrückt wird.</w:t>
      </w:r>
    </w:p>
    <w:p w14:paraId="0875D8D7" w14:textId="77777777" w:rsidR="00000000" w:rsidRDefault="00000000">
      <w:pPr>
        <w:jc w:val="both"/>
      </w:pPr>
    </w:p>
    <w:p w14:paraId="2C0C5F16" w14:textId="77777777" w:rsidR="00000000" w:rsidRDefault="00000000">
      <w:pPr>
        <w:jc w:val="both"/>
      </w:pPr>
      <w:r>
        <w:t>2.) Es muss überprüft werden, ob der Apparaturaufbau wirklich dicht ist.</w:t>
      </w:r>
    </w:p>
    <w:p w14:paraId="71A8A48F" w14:textId="77777777" w:rsidR="00000000" w:rsidRDefault="00000000">
      <w:pPr>
        <w:jc w:val="both"/>
      </w:pPr>
    </w:p>
    <w:p w14:paraId="6DBDEC6B" w14:textId="77777777" w:rsidR="00000000" w:rsidRDefault="00000000">
      <w:pPr>
        <w:jc w:val="both"/>
      </w:pPr>
    </w:p>
    <w:p w14:paraId="2A23C96C" w14:textId="77777777" w:rsidR="00000000" w:rsidRDefault="00000000">
      <w:pPr>
        <w:jc w:val="both"/>
      </w:pPr>
      <w:r>
        <w:rPr>
          <w:rFonts w:ascii="Times New Roman" w:hAnsi="Times New Roman"/>
          <w:noProof/>
          <w:sz w:val="20"/>
        </w:rPr>
        <w:pict w14:anchorId="5A5D4136">
          <v:group id="_x0000_s2311" style="position:absolute;left:0;text-align:left;margin-left:67.3pt;margin-top:12.55pt;width:332.95pt;height:272.65pt;z-index:8" coordorigin="-5,11" coordsize="20021,19977" o:allowincell="f">
            <v:roundrect id="_x0000_s2312" style="position:absolute;left:4655;top:9232;width:454;height:740" arcsize="10923f" strokeweight=".25pt">
              <v:fill r:id="rId14" o:title="" color2="purple" type="pattern"/>
            </v:roundrect>
            <v:group id="_x0000_s2313" style="position:absolute;left:6456;top:2777;width:2709;height:187" coordsize="20000,20009">
              <v:line id="_x0000_s2314" style="position:absolute" from="0,0" to="20000,428" strokeweight="1.5pt">
                <v:stroke startarrowlength="short" endarrowlength="short"/>
              </v:line>
              <v:line id="_x0000_s2315" style="position:absolute" from="0,19581" to="20000,20009" strokeweight="1.5pt">
                <v:stroke startarrowlength="short" endarrowlength="short"/>
              </v:line>
              <v:line id="_x0000_s2316" style="position:absolute" from="19978,0" to="20000,20009" strokeweight=".5pt">
                <v:stroke startarrowlength="short" endarrowlength="short"/>
              </v:line>
            </v:group>
            <v:group id="_x0000_s2317" style="position:absolute;left:4805;top:2777;width:1955;height:2586" coordorigin=",-1" coordsize="20203,20001">
              <v:line id="_x0000_s2318" style="position:absolute" from="0,7084" to="31,20000" strokeweight="1.5pt">
                <v:stroke startarrowlength="short" endarrowlength="short"/>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319" type="#_x0000_t19" style="position:absolute;top:30;width:7802;height:7170;flip:x" strokeweight="1.5pt"/>
              <v:line id="_x0000_s2320" style="position:absolute" from="7740,-1" to="20203,53" strokeweight="1.5pt">
                <v:stroke startarrowlength="short" endarrowlength="short"/>
              </v:line>
              <v:line id="_x0000_s2321" style="position:absolute" from="1560,7084" to="1591,20000" strokeweight="1.5pt">
                <v:stroke startarrowlength="short" endarrowlength="short"/>
              </v:line>
              <v:line id="_x0000_s2322" style="position:absolute;flip:x y" from="7740,1414" to="20203,1469" strokeweight="1.5pt">
                <v:stroke startarrowlength="short" endarrowlength="short"/>
              </v:line>
              <v:shape id="_x0000_s2323" type="#_x0000_t19" style="position:absolute;left:1560;top:1445;width:6242;height:5724;flip:x" strokeweight="1.5pt"/>
              <v:line id="_x0000_s2324" style="position:absolute" from="0,19977" to="1591,20000" strokeweight=".5pt">
                <v:stroke startarrowlength="short" endarrowlength="short"/>
              </v:line>
            </v:group>
            <v:group id="_x0000_s2325" style="position:absolute;left:10515;top:11;width:5713;height:19922" coordorigin="1" coordsize="19997,20000">
              <v:roundrect id="_x0000_s2326" style="position:absolute;left:9473;width:1064;height:19629" arcsize="10923f" filled="f" strokeweight="2pt"/>
              <v:roundrect id="_x0000_s2327" style="position:absolute;left:530;top:19813;width:1589;height:187" arcsize="10923f" filled="f" strokeweight="2pt"/>
              <v:roundrect id="_x0000_s2328" style="position:absolute;left:17366;top:19812;width:1589;height:188" arcsize="10923f" filled="f" strokeweight="2pt"/>
              <v:roundrect id="_x0000_s2329" style="position:absolute;left:1;top:19625;width:19997;height:187" arcsize="10923f" fillcolor="black" strokeweight="2pt">
                <v:fill color2="blue"/>
              </v:roundrect>
            </v:group>
            <v:group id="_x0000_s2330" style="position:absolute;left:11868;top:2224;width:7667;height:1293" coordorigin="1" coordsize="19999,20000">
              <v:roundrect id="_x0000_s2331" style="position:absolute;left:19207;width:793;height:20000" arcsize="10923f" fillcolor="#d9d9d9" strokeweight="1.5pt">
                <v:fill color2="aqua"/>
              </v:roundrect>
              <v:rect id="_x0000_s2332" style="position:absolute;left:16463;top:2831;width:2752;height:14338" fillcolor="#d9d9d9" strokeweight="1pt">
                <v:fill color2="aqua"/>
              </v:rect>
              <v:roundrect id="_x0000_s2333" style="position:absolute;left:1;width:16470;height:20000" arcsize="10923f" fillcolor="#d9d9d9" strokeweight="1pt">
                <v:fill color2="aqua"/>
              </v:roundrect>
              <v:line id="_x0000_s2334" style="position:absolute" from="786,2831" to="794,17169" strokecolor="olive" strokeweight="1pt">
                <v:stroke startarrowlength="short" endarrowlength="short"/>
              </v:line>
            </v:group>
            <v:group id="_x0000_s2335" style="position:absolute;left:13071;top:3147;width:1055;height:1476" coordorigin=",1" coordsize="20000,19997">
              <v:rect id="_x0000_s2336" style="position:absolute;top:2480;width:20000;height:5067" fillcolor="#bfbfbf" strokeweight=".25pt">
                <v:fill color2="aqua"/>
              </v:rect>
              <v:line id="_x0000_s2337" style="position:absolute" from="11393,9972" to="11450,19998" strokeweight="2pt">
                <v:stroke startarrowlength="short" endarrowlength="short"/>
              </v:line>
              <v:line id="_x0000_s2338" style="position:absolute;flip:x" from="5687,17464" to="17156,17519" strokeweight="2pt">
                <v:stroke startarrowlength="short" endarrowlength="short"/>
              </v:line>
              <v:line id="_x0000_s2339" style="position:absolute" from="11393,1" to="11450,7547" strokeweight="4pt">
                <v:stroke startarrowlength="short" endarrowlength="short"/>
              </v:line>
              <v:line id="_x0000_s2340" style="position:absolute" from="0,1" to="57,7547" strokeweight="4pt">
                <v:stroke startarrowlength="short" endarrowlength="short"/>
              </v:line>
              <v:line id="_x0000_s2341" style="position:absolute;flip:x" from="0,7493" to="20000,7547" strokeweight="3pt">
                <v:stroke startarrowlength="short" endarrowlength="short"/>
              </v:line>
              <v:line id="_x0000_s2342" style="position:absolute;flip:y" from="19943,2480" to="20000,5014" strokeweight="1pt">
                <v:stroke startarrowlength="short" endarrowlength="short"/>
              </v:line>
            </v:group>
            <v:group id="_x0000_s2343" style="position:absolute;left:13071;top:2041;width:1058;height:556" coordsize="20000,20000">
              <v:rect id="_x0000_s2344" style="position:absolute;left:57;width:19943;height:13417" fillcolor="#bfbfbf" strokeweight=".25pt">
                <v:fill color2="aqua"/>
              </v:rect>
              <v:line id="_x0000_s2345" style="position:absolute" from="17051,6583" to="17108,20000" strokeweight="4pt">
                <v:stroke startarrowlength="short" endarrowlength="short"/>
              </v:line>
              <v:line id="_x0000_s2346" style="position:absolute" from="5671,6583" to="5728,20000" strokeweight="4pt">
                <v:stroke startarrowlength="short" endarrowlength="short"/>
              </v:line>
              <v:line id="_x0000_s2347" style="position:absolute;flip:x" from="0,0" to="19943,108" strokeweight="3pt">
                <v:stroke startarrowlength="short" endarrowlength="short"/>
              </v:line>
              <v:line id="_x0000_s2348" style="position:absolute" from="57,0" to="113,13417" strokeweight="1pt">
                <v:stroke startarrowlength="short" endarrowlength="short"/>
              </v:line>
            </v:group>
            <v:group id="_x0000_s2349" style="position:absolute;left:9162;top:2041;width:9170;height:1663" coordorigin="-1,5" coordsize="20001,19956">
              <v:line id="_x0000_s2350" style="position:absolute" from="6558,2201" to="19673,2237" strokeweight="2pt">
                <v:stroke startarrowlength="short" endarrowlength="short"/>
              </v:line>
              <v:line id="_x0000_s2351" style="position:absolute" from="6229,17717" to="19673,17765" strokeweight="2pt">
                <v:stroke startarrowlength="short" endarrowlength="short"/>
              </v:line>
              <v:line id="_x0000_s2352" style="position:absolute" from="5902,4397" to="5908,8885" strokeweight="1.5pt">
                <v:stroke startarrowlength="short" endarrowlength="short"/>
              </v:line>
              <v:line id="_x0000_s2353" style="position:absolute" from="5902,11033" to="5909,15521" strokeweight="1.5pt">
                <v:stroke startarrowlength="short" endarrowlength="short"/>
              </v:line>
              <v:rect id="_x0000_s2354" style="position:absolute;left:2327;top:2201;width:676;height:2244" fillcolor="aqua" stroked="f" strokeweight="2pt">
                <v:fill r:id="rId15" o:title="" type="pattern"/>
              </v:rect>
              <v:rect id="_x0000_s2355" style="position:absolute;left:1993;top:5;width:1337;height:2232" fillcolor="aqua" stroked="f" strokeweight="2pt">
                <v:fill r:id="rId15" o:title="" type="pattern"/>
              </v:rect>
              <v:line id="_x0000_s2356" style="position:absolute;flip:y" from="2327,4397" to="2333,13277" strokeweight="1.5pt">
                <v:stroke startarrowlength="short" endarrowlength="short"/>
              </v:line>
              <v:line id="_x0000_s2357" style="position:absolute;flip:y" from="2990,4397" to="2996,13277" strokeweight="1.5pt">
                <v:stroke startarrowlength="short" endarrowlength="short"/>
              </v:line>
              <v:roundrect id="_x0000_s2358" style="position:absolute;left:2327;top:13277;width:676;height:2244" arcsize="10923f" filled="f" strokeweight="2pt"/>
              <v:roundrect id="_x0000_s2359" style="position:absolute;left:2327;top:4397;width:676;height:2244" arcsize="10923f" filled="f" strokeweight="2pt"/>
              <v:rect id="_x0000_s2360" style="position:absolute;left:2327;top:15473;width:676;height:4488" fillcolor="aqua" strokeweight="1pt">
                <v:fill r:id="rId15" o:title="" type="pattern"/>
              </v:rect>
              <v:line id="_x0000_s2361" style="position:absolute;flip:y" from="2663,15473" to="2669,19961" strokeweight="1pt">
                <v:stroke startarrowlength="short" endarrowlength="short"/>
              </v:line>
              <v:shape id="_x0000_s2362" type="#_x0000_t19" style="position:absolute;left:1993;top:2201;width:340;height:2244" strokeweight="1pt"/>
              <v:shape id="_x0000_s2363" type="#_x0000_t19" style="position:absolute;left:2990;top:2201;width:340;height:2244;flip:x" strokeweight="1pt"/>
              <v:line id="_x0000_s2364" style="position:absolute;flip:y" from="1993,5" to="2000,2237" strokeweight="1.5pt">
                <v:stroke startarrowlength="short" endarrowlength="short"/>
              </v:line>
              <v:line id="_x0000_s2365" style="position:absolute;flip:y" from="3323,5" to="3330,2237" strokeweight="1.5pt">
                <v:stroke startarrowlength="short" endarrowlength="short"/>
              </v:line>
              <v:line id="_x0000_s2366" style="position:absolute" from="1993,5" to="3330,41" strokeweight="1.5pt">
                <v:stroke startarrowlength="short" endarrowlength="short"/>
              </v:line>
              <v:line id="_x0000_s2367" style="position:absolute;flip:y" from="2327,8837" to="3003,11081" strokeweight=".5pt">
                <v:stroke startarrowlength="short" endarrowlength="short"/>
              </v:line>
              <v:line id="_x0000_s2368" style="position:absolute;flip:x" from="2996,8837" to="5908,8885" strokeweight="1.5pt">
                <v:stroke startarrowlength="short" endarrowlength="short"/>
              </v:line>
              <v:line id="_x0000_s2369" style="position:absolute;flip:x" from="2996,11033" to="5908,11081" strokeweight="1.5pt">
                <v:stroke startarrowlength="short" endarrowlength="short"/>
              </v:line>
              <v:line id="_x0000_s2370" style="position:absolute;flip:x" from="-1,8837" to="2333,8885" strokeweight="1.5pt">
                <v:stroke startarrowlength="short" endarrowlength="short"/>
              </v:line>
              <v:line id="_x0000_s2371" style="position:absolute;flip:x" from="-1,11033" to="2333,11081" strokeweight="1.5pt">
                <v:stroke startarrowlength="short" endarrowlength="short"/>
              </v:line>
              <v:line id="_x0000_s2372" style="position:absolute" from="6558,4397" to="6564,15521">
                <v:stroke startarrowlength="short" endarrowlength="short"/>
              </v:line>
              <v:line id="_x0000_s2373" style="position:absolute" from="8196,4397" to="8202,15521">
                <v:stroke startarrowlength="short" endarrowlength="short"/>
              </v:line>
              <v:line id="_x0000_s2374" style="position:absolute" from="9836,4397" to="9843,15521">
                <v:stroke startarrowlength="short" endarrowlength="short"/>
              </v:line>
              <v:line id="_x0000_s2375" style="position:absolute" from="11476,4397" to="11483,15521">
                <v:stroke startarrowlength="short" endarrowlength="short"/>
              </v:line>
              <v:line id="_x0000_s2376" style="position:absolute" from="13114,4397" to="13121,15521">
                <v:stroke startarrowlength="short" endarrowlength="short"/>
              </v:line>
              <v:line id="_x0000_s2377" style="position:absolute" from="14748,4397" to="14755,15521">
                <v:stroke startarrowlength="short" endarrowlength="short"/>
              </v:line>
              <v:roundrect id="_x0000_s2378" style="position:absolute;left:19666;top:5;width:334;height:19956" arcsize="10923f">
                <v:fill color2="aqua"/>
              </v:roundrect>
              <v:line id="_x0000_s2379" style="position:absolute" from="6885,6641" to="6891,13325" strokeweight=".5pt">
                <v:stroke startarrowlength="short" endarrowlength="short"/>
              </v:line>
              <v:line id="_x0000_s2380" style="position:absolute" from="7212,6641" to="7219,13325" strokeweight=".5pt">
                <v:stroke startarrowlength="short" endarrowlength="short"/>
              </v:line>
              <v:line id="_x0000_s2381" style="position:absolute" from="7541,6641" to="7548,13325" strokeweight=".5pt">
                <v:stroke startarrowlength="short" endarrowlength="short"/>
              </v:line>
              <v:line id="_x0000_s2382" style="position:absolute" from="7869,6641" to="7875,13325" strokeweight=".5pt">
                <v:stroke startarrowlength="short" endarrowlength="short"/>
              </v:line>
              <v:line id="_x0000_s2383" style="position:absolute" from="8525,6641" to="8532,13325" strokeweight=".5pt">
                <v:stroke startarrowlength="short" endarrowlength="short"/>
              </v:line>
              <v:line id="_x0000_s2384" style="position:absolute" from="8852,6641" to="8859,13325" strokeweight=".5pt">
                <v:stroke startarrowlength="short" endarrowlength="short"/>
              </v:line>
              <v:line id="_x0000_s2385" style="position:absolute" from="9179,6641" to="9186,13325" strokeweight=".5pt">
                <v:stroke startarrowlength="short" endarrowlength="short"/>
              </v:line>
              <v:line id="_x0000_s2386" style="position:absolute" from="9509,6641" to="9515,13325" strokeweight=".5pt">
                <v:stroke startarrowlength="short" endarrowlength="short"/>
              </v:line>
              <v:line id="_x0000_s2387" style="position:absolute" from="10163,6641" to="10170,13325" strokeweight=".5pt">
                <v:stroke startarrowlength="short" endarrowlength="short"/>
              </v:line>
              <v:line id="_x0000_s2388" style="position:absolute" from="10492,6641" to="10499,13325" strokeweight=".5pt">
                <v:stroke startarrowlength="short" endarrowlength="short"/>
              </v:line>
              <v:line id="_x0000_s2389" style="position:absolute" from="10820,6641" to="10826,13325" strokeweight=".5pt">
                <v:stroke startarrowlength="short" endarrowlength="short"/>
              </v:line>
              <v:line id="_x0000_s2390" style="position:absolute" from="11147,6641" to="11153,13325" strokeweight=".5pt">
                <v:stroke startarrowlength="short" endarrowlength="short"/>
              </v:line>
              <v:line id="_x0000_s2391" style="position:absolute" from="11803,6641" to="11810,13325" strokeweight=".5pt">
                <v:stroke startarrowlength="short" endarrowlength="short"/>
              </v:line>
              <v:line id="_x0000_s2392" style="position:absolute" from="12130,6641" to="12137,13325" strokeweight=".5pt">
                <v:stroke startarrowlength="short" endarrowlength="short"/>
              </v:line>
              <v:line id="_x0000_s2393" style="position:absolute" from="12460,6641" to="12466,13325" strokeweight=".5pt">
                <v:stroke startarrowlength="short" endarrowlength="short"/>
              </v:line>
              <v:line id="_x0000_s2394" style="position:absolute" from="12787,6641" to="12794,13325" strokeweight=".5pt">
                <v:stroke startarrowlength="short" endarrowlength="short"/>
              </v:line>
              <v:line id="_x0000_s2395" style="position:absolute" from="13444,6641" to="13450,13325" strokeweight=".5pt">
                <v:stroke startarrowlength="short" endarrowlength="short"/>
              </v:line>
              <v:line id="_x0000_s2396" style="position:absolute" from="13771,6641" to="13777,13325" strokeweight=".5pt">
                <v:stroke startarrowlength="short" endarrowlength="short"/>
              </v:line>
              <v:line id="_x0000_s2397" style="position:absolute" from="14091,6641" to="14098,13325" strokeweight=".5pt">
                <v:stroke startarrowlength="short" endarrowlength="short"/>
              </v:line>
              <v:line id="_x0000_s2398" style="position:absolute" from="14421,6641" to="14427,13325" strokeweight=".5pt">
                <v:stroke startarrowlength="short" endarrowlength="short"/>
              </v:line>
              <v:shape id="_x0000_s2399" type="#_x0000_t19" style="position:absolute;left:5901;top:15473;width:334;height:2244;flip:x y" strokeweight="1.5pt"/>
              <v:shape id="_x0000_s2400" type="#_x0000_t19" style="position:absolute;left:5901;top:2201;width:334;height:2244;flip:x" strokeweight="1.5pt"/>
              <v:line id="_x0000_s2401" style="position:absolute;flip:x" from="6228,2201" to="6564,2237" strokeweight="1pt">
                <v:stroke startarrowlength="short" endarrowlength="short"/>
              </v:line>
            </v:group>
            <v:rect id="_x0000_s2402" style="position:absolute;left:15419;top:4429;width:4597;height:1495" filled="f" stroked="f" strokeweight=".5pt">
              <v:textbox inset="1pt,1pt,1pt,1pt">
                <w:txbxContent>
                  <w:p w14:paraId="30808243" w14:textId="77777777" w:rsidR="00000000" w:rsidRDefault="00000000">
                    <w:r>
                      <w:rPr>
                        <w:b/>
                        <w:sz w:val="20"/>
                      </w:rPr>
                      <w:t>Kolbenprober</w:t>
                    </w:r>
                  </w:p>
                </w:txbxContent>
              </v:textbox>
            </v:rect>
            <v:group id="_x0000_s2403" style="position:absolute;left:145;top:5360;width:5713;height:740" coordsize="20000,20000">
              <v:roundrect id="_x0000_s2404" style="position:absolute;top:4946;width:20000;height:10108" arcsize="10923f" filled="f" strokeweight="2pt"/>
              <v:roundrect id="_x0000_s2405" style="position:absolute;left:2633;width:2114;height:20000" arcsize="10923f" filled="f" strokeweight="2pt"/>
              <v:roundrect id="_x0000_s2406" style="position:absolute;left:14210;width:1064;height:20000" arcsize="10923f" filled="f" strokeweight="2pt"/>
              <v:roundrect id="_x0000_s2407" style="position:absolute;left:17882;width:1064;height:20000" arcsize="10923f" filled="f" strokeweight="2pt"/>
            </v:group>
            <v:roundrect id="_x0000_s2408" style="position:absolute;left:1047;top:11;width:304;height:19369" arcsize="10923f" filled="f" strokeweight="2pt"/>
            <v:roundrect id="_x0000_s2409" style="position:absolute;left:596;top:19801;width:454;height:187" arcsize="10923f" filled="f" strokeweight="2pt"/>
            <v:roundrect id="_x0000_s2410" style="position:absolute;left:7659;top:19801;width:454;height:187" arcsize="10923f" filled="f" strokeweight="2pt"/>
            <v:roundrect id="_x0000_s2411" style="position:absolute;left:-5;top:19427;width:8869;height:374" arcsize="10923f" fillcolor="black" strokeweight="2pt">
              <v:fill color2="blue"/>
            </v:roundrect>
            <v:shape id="_x0000_s2412" style="position:absolute;left:4451;top:10412;width:860;height:2571" coordsize="20000,20000" path="m6014,19943r7972,l15315,19972r,-713l15874,19060r,-428l16364,18433r,-171l16853,18063r630,-228l17902,17692r,-199l18531,17322r,-370l18881,16695r,-171l19580,16296r350,-342l19930,12450r-350,-142l19580,11909r-699,l18881,11709r-350,-199l18531,11339r-629,-171l17902,10940r-419,l17483,10769r-630,-199l16853,10370r-489,-199l16364,9801r-490,-171l15874,9402r-559,-171l15315,9060r-490,-228l14825,8632r-559,-170l14266,7892r-280,l13986,7493r-699,-171l13287,6524r-420,-199l12867,5556r-559,l12308,,11259,r,171l10769,171r-559,199l10210,570,9720,769r,171l9231,940r,228l8671,1339r,370l8182,1709r,399l7692,2108r,371l7133,2479r-490,199l6014,3020r,199l5664,3476r-699,171l4615,3818r,199l3986,4217r,398l3636,4786r,228l3147,5214r,171l2517,5556r,370l2028,6325r,798l1469,7493r,171l1049,7892r,171l420,8462r,370l,9060r,3618l420,12877r,599l1049,13647r420,l1469,13989r559,228l2517,14416r,370l3147,15014r,200l3636,15556r,398l3986,16154r,142l4615,16524r,428l4965,17066r,427l5664,17692r,2280l4965,19972r1049,-29xe" fillcolor="blue" strokeweight="1pt">
              <v:fill r:id="rId16" o:title="" type="pattern"/>
              <v:stroke startarrowlength="short" endarrowlength="short"/>
              <v:path arrowok="t"/>
            </v:shape>
            <v:group id="_x0000_s2413" style="position:absolute;left:4505;top:4807;width:755;height:5172" coordorigin="17" coordsize="19881,20000">
              <v:line id="_x0000_s2414" style="position:absolute" from="2861,650" to="2940,18670" strokeweight="2pt"/>
              <v:line id="_x0000_s2415" style="position:absolute" from="16949,650" to="17028,18670" strokeweight="2pt"/>
              <v:shape id="_x0000_s2416" type="#_x0000_t19" style="position:absolute;left:2861;top:18697;width:5635;height:1303;flip:x y" strokeweight="2pt"/>
              <v:shape id="_x0000_s2417" type="#_x0000_t19" style="position:absolute;left:8417;top:18697;width:8374;height:1303;flip:y" strokeweight="2pt"/>
              <v:shape id="_x0000_s2418" type="#_x0000_t19" style="position:absolute;left:16949;width:2870;height:665;flip:x" strokeweight="2pt"/>
              <v:shape id="_x0000_s2419" type="#_x0000_t19" style="position:absolute;left:17;width:2844;height:665" strokeweight="2pt"/>
              <v:line id="_x0000_s2420" style="position:absolute" from="17,0" to="19898,12" strokeweight=".25pt"/>
            </v:group>
            <v:group id="_x0000_s2421" style="position:absolute;left:4505;top:4436;width:755;height:748" coordorigin="1" coordsize="19999,20000">
              <v:rect id="_x0000_s2422" style="position:absolute;left:3974;top:10000;width:12026;height:10000" fillcolor="black" strokeweight="1pt">
                <v:fill color2="blue"/>
              </v:rect>
              <v:line id="_x0000_s2423" style="position:absolute" from="1,9920" to="20000,10000" strokeweight="2pt">
                <v:stroke startarrowlength="short" endarrowlength="short"/>
              </v:line>
              <v:shape id="_x0000_s2424" style="position:absolute;left:1;width:19999;height:5000" coordsize="20000,20000" path="m3984,19608r11952,l19920,,,,3984,19608xe" fillcolor="black" strokeweight="1pt">
                <v:fill color2="blue"/>
                <v:stroke startarrowlength="short" endarrowlength="short"/>
                <v:path arrowok="t"/>
              </v:shape>
            </v:group>
            <v:roundrect id="_x0000_s2425" style="position:absolute;left:8110;top:2777;width:1356;height:187" arcsize="10923f" fillcolor="maroon" strokecolor="maroon" strokeweight="4pt">
              <v:fill color2="olive"/>
            </v:roundrect>
            <v:rect id="_x0000_s2426" style="position:absolute;left:5822;top:8851;width:4630;height:2301" filled="f" stroked="f" strokeweight=".25pt">
              <v:textbox inset="1pt,1pt,1pt,1pt">
                <w:txbxContent>
                  <w:p w14:paraId="49B54C8C" w14:textId="77777777" w:rsidR="00000000" w:rsidRDefault="00000000">
                    <w:pPr>
                      <w:rPr>
                        <w:b/>
                        <w:sz w:val="20"/>
                      </w:rPr>
                    </w:pPr>
                    <w:r>
                      <w:rPr>
                        <w:b/>
                        <w:sz w:val="20"/>
                      </w:rPr>
                      <w:t>1g Kalium-</w:t>
                    </w:r>
                  </w:p>
                  <w:p w14:paraId="4B4680A8" w14:textId="77777777" w:rsidR="00000000" w:rsidRDefault="00000000">
                    <w:r>
                      <w:rPr>
                        <w:b/>
                        <w:sz w:val="20"/>
                      </w:rPr>
                      <w:t>permanganat</w:t>
                    </w:r>
                  </w:p>
                </w:txbxContent>
              </v:textbox>
            </v:rect>
            <v:rect id="_x0000_s2427" style="position:absolute;left:4279;top:1268;width:3774;height:1047" filled="f" stroked="f" strokeweight=".25pt">
              <v:textbox inset="1pt,1pt,1pt,1pt">
                <w:txbxContent>
                  <w:p w14:paraId="467A4B21" w14:textId="77777777" w:rsidR="00000000" w:rsidRDefault="00000000">
                    <w:r>
                      <w:rPr>
                        <w:b/>
                        <w:sz w:val="20"/>
                      </w:rPr>
                      <w:t>Winkelrohr</w:t>
                    </w:r>
                  </w:p>
                </w:txbxContent>
              </v:textbox>
            </v:rect>
            <v:rect id="_x0000_s2428" style="position:absolute;left:9421;top:637;width:2231;height:1462" filled="f" stroked="f" strokeweight=".25pt">
              <v:textbox inset="1pt,1pt,1pt,1pt">
                <w:txbxContent>
                  <w:p w14:paraId="27E1876F" w14:textId="77777777" w:rsidR="00000000" w:rsidRDefault="00000000">
                    <w:r>
                      <w:rPr>
                        <w:b/>
                        <w:sz w:val="20"/>
                      </w:rPr>
                      <w:t>Hahn</w:t>
                    </w:r>
                  </w:p>
                </w:txbxContent>
              </v:textbox>
            </v:rect>
            <v:rect id="_x0000_s2429" style="position:absolute;left:5650;top:6323;width:4288;height:1253" filled="f" stroked="f">
              <v:textbox inset="1pt,1pt,1pt,1pt">
                <w:txbxContent>
                  <w:p w14:paraId="5A885AA0" w14:textId="77777777" w:rsidR="00000000" w:rsidRDefault="00000000">
                    <w:r>
                      <w:rPr>
                        <w:b/>
                        <w:sz w:val="20"/>
                      </w:rPr>
                      <w:t>RG klein</w:t>
                    </w:r>
                  </w:p>
                </w:txbxContent>
              </v:textbox>
            </v:rect>
            <v:group id="_x0000_s2430" style="position:absolute;left:3251;top:12921;width:3259;height:6481" coordorigin="3,6" coordsize="19993,19993">
              <v:rect id="_x0000_s2431" style="position:absolute;left:8948;top:16405;width:2638;height:1490" filled="f" strokeweight="1.5pt"/>
              <v:rect id="_x0000_s2432" style="position:absolute;left:8948;top:2696;width:2638;height:11639" filled="f" strokeweight="1.5pt"/>
              <v:rect id="_x0000_s2433" style="position:absolute;left:8414;top:6;width:3687;height:2690" fillcolor="#a6a6a6" strokeweight="1.5pt">
                <v:fill color2="maroon"/>
              </v:rect>
              <v:shape id="_x0000_s2434" style="position:absolute;left:537;top:14912;width:7895;height:916" coordsize="20000,20000" path="m19953,494r-9299,l6636,5432r,-4938l6402,,2664,5432r,-4938l,5432r,9383l2664,19753r,-4938l6636,19753r,-4938l10654,19753r9299,l19953,494xe" filled="f" strokeweight="1pt">
                <v:stroke startarrowlength="short" endarrowlength="short"/>
                <v:path arrowok="t"/>
              </v:shape>
              <v:group id="_x0000_s2435" style="position:absolute;left:3;top:17895;width:19993;height:2104" coordorigin="1" coordsize="19998,20000">
                <v:rect id="_x0000_s2436" style="position:absolute;left:8414;width:3688;height:11407" fillcolor="#666" stroked="f" strokeweight="1.5pt">
                  <v:fill color2="maroon"/>
                </v:rect>
                <v:shape id="_x0000_s2437" type="#_x0000_t19" style="position:absolute;left:12102;width:7897;height:11407" filled="t" fillcolor="#666" strokeweight="1.5pt">
                  <v:fill color2="maroon"/>
                </v:shape>
                <v:shape id="_x0000_s2438" type="#_x0000_t19" style="position:absolute;left:1;width:8431;height:11407;flip:x" filled="t" fillcolor="#666" strokeweight="1.5pt">
                  <v:fill color2="maroon"/>
                </v:shape>
                <v:rect id="_x0000_s2439" style="position:absolute;left:1;top:11293;width:19998;height:8593" filled="f" strokeweight="1.5pt"/>
                <v:line id="_x0000_s2440" style="position:absolute" from="8414,0" to="12102,124" strokeweight="1.5pt">
                  <v:stroke startarrowlength="short" endarrowlength="short"/>
                </v:line>
                <v:shape id="_x0000_s2441" style="position:absolute;left:1;top:11293;width:19998;height:8707" coordsize="20000,20000" path="m,l,19753r19982,l19982,e" fillcolor="#666" strokeweight="1.5pt">
                  <v:fill color2="maroon"/>
                  <v:stroke startarrowlength="short" endarrowlength="short"/>
                  <v:path arrowok="t"/>
                </v:shape>
              </v:group>
              <v:rect id="_x0000_s2442" style="position:absolute;left:12101;top:15208;width:2638;height:303" fillcolor="#a6a6a6" strokeweight="1pt">
                <v:fill color2="maroon"/>
              </v:rect>
              <v:rect id="_x0000_s2443" style="position:absolute;left:14720;top:14008;width:1074;height:2690" fillcolor="#666" strokeweight="1pt">
                <v:fill color2="maroon"/>
              </v:rect>
              <v:group id="_x0000_s2444" style="position:absolute;left:7898;top:9544;width:4742;height:3280" coordsize="20000,20000">
                <v:rect id="_x0000_s2445" style="position:absolute;left:2176;top:1787;width:15551;height:18213" fillcolor="#a6a6a6" strokeweight="1pt">
                  <v:fill color2="maroon"/>
                </v:rect>
                <v:group id="_x0000_s2446" style="position:absolute;left:6626;top:5384;width:6752;height:11019" coordorigin=",-1" coordsize="20000,20002">
                  <v:rect id="_x0000_s2447" style="position:absolute;top:6619;width:19778;height:6762" stroked="f" strokeweight="1pt">
                    <v:fill color2="maroon"/>
                  </v:rect>
                  <v:shape id="_x0000_s2448" type="#_x0000_t19" style="position:absolute;top:13248;width:9882;height:6753;flip:x y" filled="t" strokeweight="1pt">
                    <v:fill color2="maroon"/>
                  </v:shape>
                  <v:shape id="_x0000_s2449" type="#_x0000_t19" style="position:absolute;left:10119;top:13248;width:9881;height:6753;flip:y" filled="t" strokeweight="1pt">
                    <v:fill color2="maroon"/>
                  </v:shape>
                  <v:line id="_x0000_s2450" style="position:absolute;flip:y" from="0,6619" to="225,13381" strokeweight="1pt">
                    <v:stroke startarrowlength="short" endarrowlength="short"/>
                  </v:line>
                  <v:line id="_x0000_s2451" style="position:absolute;flip:y" from="19778,6619" to="20000,13381" strokeweight="1pt">
                    <v:stroke startarrowlength="short" endarrowlength="short"/>
                  </v:line>
                  <v:shape id="_x0000_s2452" type="#_x0000_t19" style="position:absolute;left:10118;top:-1;width:9882;height:6753" filled="t" strokeweight="1pt">
                    <v:fill color2="maroon"/>
                  </v:shape>
                  <v:shape id="_x0000_s2453" type="#_x0000_t19" style="position:absolute;top:-1;width:9882;height:6753;flip:x" filled="t" strokeweight="1pt">
                    <v:fill color2="maroon"/>
                  </v:shape>
                </v:group>
                <v:rect id="_x0000_s2454" style="position:absolute;width:20000;height:1866" fillcolor="#666" strokeweight="1pt">
                  <v:fill color2="maroon"/>
                </v:rect>
              </v:group>
              <v:rect id="_x0000_s2455" style="position:absolute;left:8414;top:14314;width:3687;height:2091" filled="f" strokeweight="1pt"/>
            </v:group>
          </v:group>
        </w:pict>
      </w:r>
    </w:p>
    <w:p w14:paraId="39F2F426" w14:textId="77777777" w:rsidR="00000000" w:rsidRDefault="00000000">
      <w:pPr>
        <w:jc w:val="both"/>
      </w:pPr>
    </w:p>
    <w:p w14:paraId="388D2D52" w14:textId="77777777" w:rsidR="00000000" w:rsidRDefault="00000000">
      <w:pPr>
        <w:jc w:val="both"/>
      </w:pPr>
    </w:p>
    <w:p w14:paraId="1B1082A0" w14:textId="77777777" w:rsidR="00000000" w:rsidRDefault="00000000">
      <w:pPr>
        <w:jc w:val="both"/>
      </w:pPr>
    </w:p>
    <w:p w14:paraId="636FF3D0" w14:textId="77777777" w:rsidR="00000000" w:rsidRDefault="00000000">
      <w:pPr>
        <w:jc w:val="both"/>
      </w:pPr>
    </w:p>
    <w:p w14:paraId="58E95B89" w14:textId="77777777" w:rsidR="00000000" w:rsidRDefault="00000000">
      <w:pPr>
        <w:jc w:val="both"/>
      </w:pPr>
    </w:p>
    <w:p w14:paraId="0B6982F8" w14:textId="77777777" w:rsidR="00000000" w:rsidRDefault="00000000">
      <w:pPr>
        <w:jc w:val="both"/>
      </w:pPr>
    </w:p>
    <w:p w14:paraId="69D222A8" w14:textId="77777777" w:rsidR="00000000" w:rsidRDefault="00000000">
      <w:pPr>
        <w:jc w:val="both"/>
      </w:pPr>
    </w:p>
    <w:p w14:paraId="3D887A92" w14:textId="77777777" w:rsidR="00000000" w:rsidRDefault="00000000">
      <w:pPr>
        <w:jc w:val="both"/>
      </w:pPr>
    </w:p>
    <w:p w14:paraId="37D31053" w14:textId="77777777" w:rsidR="00000000" w:rsidRDefault="00000000">
      <w:pPr>
        <w:jc w:val="both"/>
      </w:pPr>
    </w:p>
    <w:p w14:paraId="37261F76" w14:textId="77777777" w:rsidR="00000000" w:rsidRDefault="00000000">
      <w:pPr>
        <w:jc w:val="both"/>
      </w:pPr>
    </w:p>
    <w:p w14:paraId="4C91CD81" w14:textId="77777777" w:rsidR="00000000" w:rsidRDefault="00000000">
      <w:pPr>
        <w:jc w:val="both"/>
      </w:pPr>
    </w:p>
    <w:p w14:paraId="1085AD53" w14:textId="77777777" w:rsidR="00000000" w:rsidRDefault="00000000">
      <w:pPr>
        <w:jc w:val="both"/>
      </w:pPr>
    </w:p>
    <w:p w14:paraId="73570C5C" w14:textId="77777777" w:rsidR="00000000" w:rsidRDefault="00000000">
      <w:pPr>
        <w:jc w:val="both"/>
      </w:pPr>
    </w:p>
    <w:p w14:paraId="6D822300" w14:textId="77777777" w:rsidR="00000000" w:rsidRDefault="00000000">
      <w:pPr>
        <w:jc w:val="both"/>
      </w:pPr>
    </w:p>
    <w:p w14:paraId="3485A153" w14:textId="77777777" w:rsidR="00000000" w:rsidRDefault="00000000">
      <w:pPr>
        <w:jc w:val="both"/>
      </w:pPr>
    </w:p>
    <w:p w14:paraId="058ABD68" w14:textId="77777777" w:rsidR="00000000" w:rsidRDefault="00000000">
      <w:pPr>
        <w:jc w:val="both"/>
      </w:pPr>
    </w:p>
    <w:p w14:paraId="3690E080" w14:textId="77777777" w:rsidR="00000000" w:rsidRDefault="00000000">
      <w:pPr>
        <w:jc w:val="both"/>
      </w:pPr>
    </w:p>
    <w:p w14:paraId="6F015E4C" w14:textId="77777777" w:rsidR="00000000" w:rsidRDefault="00000000">
      <w:pPr>
        <w:jc w:val="both"/>
      </w:pPr>
    </w:p>
    <w:p w14:paraId="228B749C" w14:textId="77777777" w:rsidR="00000000" w:rsidRDefault="00000000">
      <w:pPr>
        <w:jc w:val="both"/>
      </w:pPr>
      <w:r>
        <w:br w:type="page"/>
      </w:r>
      <w:r>
        <w:lastRenderedPageBreak/>
        <w:t xml:space="preserve">3.) Der Hahn am Kolbenprober wird geöffnet, dann erhitzt man das Kaliumpermanganat mit kleiner Brennerflamme solange, bis im Kolbenprober keine Gaszunahme mehr festzustellen ist. Der Kolben des Kolbenprobers darf nicht herausfallen. </w:t>
      </w:r>
    </w:p>
    <w:p w14:paraId="5B0546D5" w14:textId="77777777" w:rsidR="00000000" w:rsidRDefault="00000000">
      <w:pPr>
        <w:jc w:val="both"/>
      </w:pPr>
    </w:p>
    <w:p w14:paraId="747B4220" w14:textId="77777777" w:rsidR="00000000" w:rsidRDefault="00000000">
      <w:pPr>
        <w:jc w:val="both"/>
      </w:pPr>
      <w:r>
        <w:t>4.) Man lässt die Apparatur abkühlen und liest die Gaszunahme ab. Danach wird der Hahn am Kolbenprober zugedreht.</w:t>
      </w:r>
    </w:p>
    <w:p w14:paraId="37A4C348" w14:textId="77777777" w:rsidR="00000000" w:rsidRDefault="00000000">
      <w:pPr>
        <w:jc w:val="both"/>
      </w:pPr>
    </w:p>
    <w:p w14:paraId="46E46C29" w14:textId="77777777" w:rsidR="00000000" w:rsidRDefault="00000000">
      <w:pPr>
        <w:jc w:val="both"/>
        <w:rPr>
          <w:b/>
        </w:rPr>
      </w:pPr>
      <w:r>
        <w:rPr>
          <w:b/>
        </w:rPr>
        <w:t>Ergebnis:</w:t>
      </w:r>
    </w:p>
    <w:p w14:paraId="441633EA" w14:textId="77777777" w:rsidR="00000000" w:rsidRDefault="00000000">
      <w:pPr>
        <w:jc w:val="both"/>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F" w:firstRow="1" w:lastRow="0" w:firstColumn="1" w:lastColumn="0" w:noHBand="0" w:noVBand="0"/>
      </w:tblPr>
      <w:tblGrid>
        <w:gridCol w:w="9426"/>
      </w:tblGrid>
      <w:tr w:rsidR="00000000" w14:paraId="7FE1D26E" w14:textId="77777777">
        <w:tblPrEx>
          <w:tblCellMar>
            <w:top w:w="0" w:type="dxa"/>
            <w:bottom w:w="0" w:type="dxa"/>
          </w:tblCellMar>
        </w:tblPrEx>
        <w:tc>
          <w:tcPr>
            <w:tcW w:w="9426" w:type="dxa"/>
          </w:tcPr>
          <w:p w14:paraId="22D27BBD" w14:textId="77777777" w:rsidR="00000000" w:rsidRDefault="00000000">
            <w:pPr>
              <w:jc w:val="both"/>
              <w:rPr>
                <w:sz w:val="40"/>
              </w:rPr>
            </w:pPr>
          </w:p>
        </w:tc>
      </w:tr>
      <w:tr w:rsidR="00000000" w14:paraId="226F57AE" w14:textId="77777777">
        <w:tblPrEx>
          <w:tblCellMar>
            <w:top w:w="0" w:type="dxa"/>
            <w:bottom w:w="0" w:type="dxa"/>
          </w:tblCellMar>
        </w:tblPrEx>
        <w:tc>
          <w:tcPr>
            <w:tcW w:w="9426" w:type="dxa"/>
          </w:tcPr>
          <w:p w14:paraId="1552BED3" w14:textId="77777777" w:rsidR="00000000" w:rsidRDefault="00000000">
            <w:pPr>
              <w:jc w:val="both"/>
              <w:rPr>
                <w:sz w:val="40"/>
              </w:rPr>
            </w:pPr>
          </w:p>
        </w:tc>
      </w:tr>
    </w:tbl>
    <w:p w14:paraId="24837C70" w14:textId="77777777" w:rsidR="00000000" w:rsidRDefault="00000000">
      <w:pPr>
        <w:jc w:val="both"/>
      </w:pPr>
    </w:p>
    <w:p w14:paraId="6349A070" w14:textId="77777777" w:rsidR="00000000" w:rsidRDefault="00000000">
      <w:pPr>
        <w:jc w:val="both"/>
      </w:pPr>
    </w:p>
    <w:p w14:paraId="1A9CDB08" w14:textId="77777777" w:rsidR="00000000" w:rsidRDefault="00000000">
      <w:pPr>
        <w:jc w:val="both"/>
      </w:pPr>
    </w:p>
    <w:p w14:paraId="0E8B7C6E" w14:textId="77777777" w:rsidR="00000000" w:rsidRDefault="00000000">
      <w:pPr>
        <w:jc w:val="both"/>
        <w:rPr>
          <w:b/>
        </w:rPr>
      </w:pPr>
      <w:r>
        <w:rPr>
          <w:rFonts w:ascii="Times New Roman" w:hAnsi="Times New Roman"/>
          <w:noProof/>
          <w:sz w:val="20"/>
        </w:rPr>
        <w:pict w14:anchorId="469B9846">
          <v:roundrect id="_x0000_s2306" style="position:absolute;left:0;text-align:left;margin-left:370.95pt;margin-top:1.05pt;width:2.9pt;height:79.85pt;z-index:3;mso-position-horizontal:absolute;mso-position-horizontal-relative:text;mso-position-vertical:absolute;mso-position-vertical-relative:text" arcsize="10923f" o:allowincell="f" fillcolor="olive"/>
        </w:pict>
      </w:r>
      <w:r>
        <w:rPr>
          <w:rFonts w:ascii="Times New Roman" w:hAnsi="Times New Roman"/>
          <w:noProof/>
          <w:sz w:val="20"/>
        </w:rPr>
        <w:pict w14:anchorId="5A2D7F3C">
          <v:rect id="_x0000_s2309" style="position:absolute;left:0;text-align:left;margin-left:382.35pt;margin-top:3.85pt;width:71.3pt;height:31.35pt;z-index:6;mso-position-horizontal:absolute;mso-position-horizontal-relative:text;mso-position-vertical:absolute;mso-position-vertical-relative:text" o:allowincell="f" filled="f" stroked="f">
            <v:textbox inset="1pt,1pt,1pt,1pt">
              <w:txbxContent>
                <w:p w14:paraId="54F4DFEF" w14:textId="77777777" w:rsidR="00000000" w:rsidRDefault="00000000">
                  <w:pPr>
                    <w:rPr>
                      <w:b/>
                      <w:sz w:val="20"/>
                    </w:rPr>
                  </w:pPr>
                  <w:r>
                    <w:rPr>
                      <w:b/>
                      <w:sz w:val="20"/>
                    </w:rPr>
                    <w:t>glimmender</w:t>
                  </w:r>
                </w:p>
                <w:p w14:paraId="513FC557" w14:textId="77777777" w:rsidR="00000000" w:rsidRDefault="00000000">
                  <w:r>
                    <w:rPr>
                      <w:b/>
                      <w:sz w:val="20"/>
                    </w:rPr>
                    <w:t>Holzspan</w:t>
                  </w:r>
                </w:p>
              </w:txbxContent>
            </v:textbox>
          </v:rect>
        </w:pict>
      </w:r>
      <w:r>
        <w:rPr>
          <w:b/>
        </w:rPr>
        <w:t>b) Glimmspanprobe</w:t>
      </w:r>
    </w:p>
    <w:p w14:paraId="1831361F" w14:textId="77777777" w:rsidR="00000000" w:rsidRDefault="00000000">
      <w:pPr>
        <w:jc w:val="both"/>
      </w:pPr>
    </w:p>
    <w:p w14:paraId="32F5F28B" w14:textId="77777777" w:rsidR="00000000" w:rsidRDefault="00000000">
      <w:pPr>
        <w:jc w:val="both"/>
      </w:pPr>
      <w:r>
        <w:rPr>
          <w:rFonts w:ascii="Times New Roman" w:hAnsi="Times New Roman"/>
          <w:noProof/>
          <w:sz w:val="20"/>
        </w:rPr>
        <w:pict w14:anchorId="1E76F76B">
          <v:line id="_x0000_s2308" style="position:absolute;left:0;text-align:left;z-index:5;mso-position-horizontal:absolute;mso-position-horizontal-relative:text;mso-position-vertical:absolute;mso-position-vertical-relative:text" from="399.45pt,10.25pt" to="399.5pt,33.1pt" o:allowincell="f">
            <v:stroke startarrowwidth="narrow" startarrowlength="short" endarrow="block" endarrowwidth="narrow" endarrowlength="short"/>
          </v:line>
        </w:pict>
      </w:r>
      <w:r>
        <w:t>5.) Der Inhalt des Kolbenprobers wird in</w:t>
      </w:r>
    </w:p>
    <w:p w14:paraId="20668994" w14:textId="77777777" w:rsidR="00000000" w:rsidRDefault="00000000">
      <w:pPr>
        <w:jc w:val="both"/>
      </w:pPr>
      <w:r>
        <w:rPr>
          <w:rFonts w:ascii="Times New Roman" w:hAnsi="Times New Roman"/>
          <w:noProof/>
          <w:sz w:val="20"/>
        </w:rPr>
        <w:pict w14:anchorId="54FE7672">
          <v:group id="_x0000_s2302" style="position:absolute;left:0;text-align:left;margin-left:336.75pt;margin-top:2.3pt;width:14.4pt;height:19.95pt;z-index:2" coordorigin="1" coordsize="19999,20000" o:allowincell="f">
            <v:rect id="_x0000_s2303" style="position:absolute;left:10000;top:4010;width:10000;height:12080" fillcolor="black" strokeweight="1pt">
              <v:fill color2="blue"/>
            </v:rect>
            <v:line id="_x0000_s2304" style="position:absolute" from="9792,0" to="9861,20000" strokeweight="2pt">
              <v:stroke startarrowlength="short" endarrowlength="short"/>
            </v:line>
            <v:shape id="_x0000_s2305" style="position:absolute;left:1;width:4930;height:20000" coordsize="20000,20000" path="m19718,4010r,11980l,19950,,,19718,4010xe" fillcolor="black" strokeweight="1pt">
              <v:fill color2="blue"/>
              <v:stroke startarrowlength="short" endarrowlength="short"/>
              <v:path arrowok="t"/>
            </v:shape>
          </v:group>
        </w:pict>
      </w:r>
      <w:r>
        <w:t xml:space="preserve">      das große Reagenzglas gedrückt, das </w:t>
      </w:r>
    </w:p>
    <w:p w14:paraId="18B8A665" w14:textId="77777777" w:rsidR="00000000" w:rsidRDefault="00000000">
      <w:pPr>
        <w:jc w:val="both"/>
      </w:pPr>
      <w:r>
        <w:rPr>
          <w:rFonts w:ascii="Times New Roman" w:hAnsi="Times New Roman"/>
          <w:noProof/>
          <w:sz w:val="20"/>
        </w:rPr>
        <w:pict w14:anchorId="4112E48E">
          <v:group id="_x0000_s2294" style="position:absolute;left:0;text-align:left;margin-left:365.25pt;margin-top:8.55pt;width:17.15pt;height:87.7pt;z-index:1" coordorigin="15" coordsize="19894,20000" o:allowincell="f">
            <v:line id="_x0000_s2295" style="position:absolute" from="2857,650" to="2915,18666" strokeweight="2pt"/>
            <v:line id="_x0000_s2296" style="position:absolute" from="16951,650" to="17009,18666" strokeweight="2pt"/>
            <v:shape id="_x0000_s2297" type="#_x0000_t19" style="position:absolute;left:2857;top:18700;width:5626;height:1300;flip:x y" strokeweight="2pt"/>
            <v:shape id="_x0000_s2298" type="#_x0000_t19" style="position:absolute;left:8425;top:18700;width:8410;height:1300;flip:y" strokeweight="2pt"/>
            <v:shape id="_x0000_s2299" type="#_x0000_t19" style="position:absolute;left:16951;width:2842;height:661;flip:x" strokeweight="2pt"/>
            <v:shape id="_x0000_s2300" type="#_x0000_t19" style="position:absolute;left:15;width:2842;height:661" strokeweight="2pt"/>
            <v:line id="_x0000_s2301" style="position:absolute" from="15,0" to="19909,11" strokeweight=".25pt"/>
          </v:group>
        </w:pict>
      </w:r>
      <w:r>
        <w:t xml:space="preserve">      senkrecht in ein Stativ gespannt ist.</w:t>
      </w:r>
    </w:p>
    <w:p w14:paraId="7ED429EF" w14:textId="77777777" w:rsidR="00000000" w:rsidRDefault="00000000">
      <w:pPr>
        <w:jc w:val="both"/>
      </w:pPr>
      <w:r>
        <w:rPr>
          <w:rFonts w:ascii="Times New Roman" w:hAnsi="Times New Roman"/>
          <w:noProof/>
          <w:sz w:val="20"/>
        </w:rPr>
        <w:pict w14:anchorId="0CD70011">
          <v:roundrect id="_x0000_s2307" style="position:absolute;left:0;text-align:left;margin-left:370.95pt;margin-top:6.25pt;width:2.9pt;height:11.45pt;z-index:4;mso-position-horizontal:absolute;mso-position-horizontal-relative:text;mso-position-vertical:absolute;mso-position-vertical-relative:text" arcsize="10923f" o:allowincell="f" fillcolor="yellow"/>
        </w:pict>
      </w:r>
      <w:r>
        <w:t xml:space="preserve">      Danach wird sofort der Stopfen aufgesetzt.</w:t>
      </w:r>
    </w:p>
    <w:p w14:paraId="2C59AD56" w14:textId="77777777" w:rsidR="00000000" w:rsidRDefault="00000000">
      <w:pPr>
        <w:jc w:val="both"/>
      </w:pPr>
    </w:p>
    <w:p w14:paraId="075B8B4C" w14:textId="77777777" w:rsidR="00000000" w:rsidRDefault="00000000">
      <w:pPr>
        <w:jc w:val="both"/>
      </w:pPr>
      <w:r>
        <w:rPr>
          <w:rFonts w:ascii="Times New Roman" w:hAnsi="Times New Roman"/>
          <w:noProof/>
          <w:sz w:val="20"/>
        </w:rPr>
        <w:pict w14:anchorId="2F2A55E8">
          <v:rect id="_x0000_s2310" style="position:absolute;left:0;text-align:left;margin-left:285.45pt;margin-top:7.4pt;width:74.15pt;height:40.5pt;z-index:7;mso-position-horizontal:absolute;mso-position-horizontal-relative:text;mso-position-vertical:absolute;mso-position-vertical-relative:text" o:allowincell="f" filled="f" stroked="f">
            <v:textbox inset="1pt,1pt,1pt,1pt">
              <w:txbxContent>
                <w:p w14:paraId="26CB1ECD" w14:textId="77777777" w:rsidR="00000000" w:rsidRDefault="00000000">
                  <w:pPr>
                    <w:rPr>
                      <w:b/>
                      <w:sz w:val="20"/>
                    </w:rPr>
                  </w:pPr>
                  <w:r>
                    <w:rPr>
                      <w:b/>
                      <w:sz w:val="20"/>
                    </w:rPr>
                    <w:t>RG groß</w:t>
                  </w:r>
                </w:p>
                <w:p w14:paraId="59696FFE" w14:textId="77777777" w:rsidR="00000000" w:rsidRDefault="00000000">
                  <w:pPr>
                    <w:rPr>
                      <w:b/>
                      <w:sz w:val="20"/>
                    </w:rPr>
                  </w:pPr>
                  <w:r>
                    <w:rPr>
                      <w:b/>
                      <w:sz w:val="20"/>
                    </w:rPr>
                    <w:t>gefüllt</w:t>
                  </w:r>
                </w:p>
                <w:p w14:paraId="3CFA5517" w14:textId="77777777" w:rsidR="00000000" w:rsidRDefault="00000000">
                  <w:r>
                    <w:rPr>
                      <w:b/>
                      <w:sz w:val="20"/>
                    </w:rPr>
                    <w:t>mit Sauerstoff</w:t>
                  </w:r>
                </w:p>
              </w:txbxContent>
            </v:textbox>
          </v:rect>
        </w:pict>
      </w:r>
      <w:r>
        <w:t xml:space="preserve">6). Man entzündet einen Holzspan und lässt ihn </w:t>
      </w:r>
    </w:p>
    <w:p w14:paraId="5DFB87EC" w14:textId="77777777" w:rsidR="00000000" w:rsidRDefault="00000000">
      <w:pPr>
        <w:jc w:val="both"/>
      </w:pPr>
      <w:r>
        <w:t xml:space="preserve">      kurze Zeit brennen, danach wird die Flamme</w:t>
      </w:r>
    </w:p>
    <w:p w14:paraId="159A541C" w14:textId="77777777" w:rsidR="00000000" w:rsidRDefault="00000000">
      <w:pPr>
        <w:jc w:val="both"/>
      </w:pPr>
      <w:r>
        <w:t xml:space="preserve">      ausgeblasen. Der noch glühende Span</w:t>
      </w:r>
    </w:p>
    <w:p w14:paraId="5C9974CF" w14:textId="77777777" w:rsidR="00000000" w:rsidRDefault="00000000">
      <w:pPr>
        <w:jc w:val="both"/>
      </w:pPr>
      <w:r>
        <w:t xml:space="preserve">      wird in das große Reagenzglas gehalten.</w:t>
      </w:r>
    </w:p>
    <w:p w14:paraId="062323B6" w14:textId="77777777" w:rsidR="00000000" w:rsidRDefault="00000000">
      <w:pPr>
        <w:jc w:val="both"/>
      </w:pPr>
    </w:p>
    <w:p w14:paraId="0D1DAFEC" w14:textId="77777777" w:rsidR="00000000" w:rsidRDefault="00000000">
      <w:pPr>
        <w:jc w:val="both"/>
        <w:rPr>
          <w:b/>
        </w:rPr>
      </w:pPr>
      <w:r>
        <w:rPr>
          <w:b/>
        </w:rPr>
        <w:t>Ergebnis:</w:t>
      </w:r>
    </w:p>
    <w:p w14:paraId="46F2AA0E" w14:textId="77777777" w:rsidR="00000000" w:rsidRDefault="00000000">
      <w:pPr>
        <w:jc w:val="both"/>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F" w:firstRow="1" w:lastRow="0" w:firstColumn="1" w:lastColumn="0" w:noHBand="0" w:noVBand="0"/>
      </w:tblPr>
      <w:tblGrid>
        <w:gridCol w:w="9426"/>
      </w:tblGrid>
      <w:tr w:rsidR="00000000" w14:paraId="59519CBE" w14:textId="77777777">
        <w:tblPrEx>
          <w:tblCellMar>
            <w:top w:w="0" w:type="dxa"/>
            <w:bottom w:w="0" w:type="dxa"/>
          </w:tblCellMar>
        </w:tblPrEx>
        <w:tc>
          <w:tcPr>
            <w:tcW w:w="9426" w:type="dxa"/>
          </w:tcPr>
          <w:p w14:paraId="6672B333" w14:textId="77777777" w:rsidR="00000000" w:rsidRDefault="00000000">
            <w:pPr>
              <w:jc w:val="both"/>
              <w:rPr>
                <w:sz w:val="40"/>
              </w:rPr>
            </w:pPr>
          </w:p>
        </w:tc>
      </w:tr>
      <w:tr w:rsidR="00000000" w14:paraId="633FB790" w14:textId="77777777">
        <w:tblPrEx>
          <w:tblCellMar>
            <w:top w:w="0" w:type="dxa"/>
            <w:bottom w:w="0" w:type="dxa"/>
          </w:tblCellMar>
        </w:tblPrEx>
        <w:tc>
          <w:tcPr>
            <w:tcW w:w="9426" w:type="dxa"/>
          </w:tcPr>
          <w:p w14:paraId="2AF71079" w14:textId="77777777" w:rsidR="00000000" w:rsidRDefault="00000000">
            <w:pPr>
              <w:jc w:val="both"/>
              <w:rPr>
                <w:sz w:val="40"/>
              </w:rPr>
            </w:pPr>
          </w:p>
        </w:tc>
      </w:tr>
      <w:tr w:rsidR="00000000" w14:paraId="17517D92" w14:textId="77777777">
        <w:tblPrEx>
          <w:tblCellMar>
            <w:top w:w="0" w:type="dxa"/>
            <w:bottom w:w="0" w:type="dxa"/>
          </w:tblCellMar>
        </w:tblPrEx>
        <w:tc>
          <w:tcPr>
            <w:tcW w:w="9426" w:type="dxa"/>
          </w:tcPr>
          <w:p w14:paraId="1E7205B4" w14:textId="77777777" w:rsidR="00000000" w:rsidRDefault="00000000">
            <w:pPr>
              <w:jc w:val="both"/>
              <w:rPr>
                <w:sz w:val="40"/>
              </w:rPr>
            </w:pPr>
          </w:p>
        </w:tc>
      </w:tr>
    </w:tbl>
    <w:p w14:paraId="2C4AFFD7" w14:textId="77777777" w:rsidR="00000000" w:rsidRDefault="00000000">
      <w:pPr>
        <w:jc w:val="both"/>
      </w:pPr>
    </w:p>
    <w:p w14:paraId="54459E9D" w14:textId="77777777" w:rsidR="00000000" w:rsidRDefault="00000000">
      <w:pPr>
        <w:rPr>
          <w:b/>
          <w:color w:val="000080"/>
          <w:sz w:val="32"/>
          <w:u w:val="single"/>
        </w:rPr>
      </w:pPr>
    </w:p>
    <w:p w14:paraId="0DE2E021" w14:textId="77777777" w:rsidR="00000000" w:rsidRDefault="00000000">
      <w:pPr>
        <w:rPr>
          <w:color w:val="000000"/>
        </w:rPr>
      </w:pPr>
      <w:r>
        <w:rPr>
          <w:color w:val="000000"/>
        </w:rPr>
        <w:t>7.) Nach dem Versuch wird der Kolbenprober vorsichtig gewaschen, danach trocknet man Hülse und Kolben sorgfältig mit einem Handtuch.</w:t>
      </w:r>
    </w:p>
    <w:p w14:paraId="53BD0577" w14:textId="77777777" w:rsidR="00000000" w:rsidRDefault="00000000">
      <w:pPr>
        <w:rPr>
          <w:color w:val="000000"/>
        </w:rPr>
      </w:pPr>
    </w:p>
    <w:p w14:paraId="158777E8" w14:textId="77777777" w:rsidR="00000000" w:rsidRDefault="00000000">
      <w:pPr>
        <w:rPr>
          <w:b/>
          <w:color w:val="000080"/>
          <w:sz w:val="32"/>
          <w:u w:val="single"/>
        </w:rPr>
      </w:pPr>
      <w:r>
        <w:rPr>
          <w:b/>
          <w:color w:val="000080"/>
          <w:sz w:val="32"/>
          <w:u w:val="single"/>
        </w:rPr>
        <w:t>Arbeitsaufgabe:</w:t>
      </w:r>
    </w:p>
    <w:p w14:paraId="090FB250" w14:textId="77777777" w:rsidR="00000000" w:rsidRDefault="00000000">
      <w:pPr>
        <w:rPr>
          <w:b/>
          <w:color w:val="000080"/>
          <w:sz w:val="32"/>
          <w:u w:val="single"/>
        </w:rPr>
      </w:pPr>
    </w:p>
    <w:p w14:paraId="3A384EED" w14:textId="77777777" w:rsidR="00000000" w:rsidRDefault="00000000">
      <w:pPr>
        <w:jc w:val="both"/>
      </w:pPr>
      <w:r>
        <w:t>Zähle alle Stoffeigenschaften des Sauerstoffs auf, die erarbeitet wurden und überlege, wie der Sauerstoff im Experiment entsteht.</w:t>
      </w:r>
    </w:p>
    <w:p w14:paraId="1D38A5DA" w14:textId="77777777" w:rsidR="00000000" w:rsidRDefault="00000000">
      <w:pPr>
        <w:jc w:val="both"/>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F" w:firstRow="1" w:lastRow="0" w:firstColumn="1" w:lastColumn="0" w:noHBand="0" w:noVBand="0"/>
      </w:tblPr>
      <w:tblGrid>
        <w:gridCol w:w="9426"/>
      </w:tblGrid>
      <w:tr w:rsidR="00000000" w14:paraId="188C40DF" w14:textId="77777777">
        <w:tblPrEx>
          <w:tblCellMar>
            <w:top w:w="0" w:type="dxa"/>
            <w:bottom w:w="0" w:type="dxa"/>
          </w:tblCellMar>
        </w:tblPrEx>
        <w:tc>
          <w:tcPr>
            <w:tcW w:w="9426" w:type="dxa"/>
          </w:tcPr>
          <w:p w14:paraId="213F682D" w14:textId="77777777" w:rsidR="00000000" w:rsidRDefault="00000000">
            <w:pPr>
              <w:jc w:val="both"/>
              <w:rPr>
                <w:sz w:val="40"/>
              </w:rPr>
            </w:pPr>
          </w:p>
        </w:tc>
      </w:tr>
      <w:tr w:rsidR="00000000" w14:paraId="63E69C43" w14:textId="77777777">
        <w:tblPrEx>
          <w:tblCellMar>
            <w:top w:w="0" w:type="dxa"/>
            <w:bottom w:w="0" w:type="dxa"/>
          </w:tblCellMar>
        </w:tblPrEx>
        <w:tc>
          <w:tcPr>
            <w:tcW w:w="9426" w:type="dxa"/>
          </w:tcPr>
          <w:p w14:paraId="57A1592B" w14:textId="77777777" w:rsidR="00000000" w:rsidRDefault="00000000">
            <w:pPr>
              <w:jc w:val="both"/>
              <w:rPr>
                <w:sz w:val="40"/>
              </w:rPr>
            </w:pPr>
          </w:p>
        </w:tc>
      </w:tr>
      <w:tr w:rsidR="00000000" w14:paraId="71027DA4" w14:textId="77777777">
        <w:tblPrEx>
          <w:tblCellMar>
            <w:top w:w="0" w:type="dxa"/>
            <w:bottom w:w="0" w:type="dxa"/>
          </w:tblCellMar>
        </w:tblPrEx>
        <w:tc>
          <w:tcPr>
            <w:tcW w:w="9426" w:type="dxa"/>
          </w:tcPr>
          <w:p w14:paraId="2105A7C9" w14:textId="77777777" w:rsidR="00000000" w:rsidRDefault="00000000">
            <w:pPr>
              <w:jc w:val="both"/>
              <w:rPr>
                <w:sz w:val="40"/>
              </w:rPr>
            </w:pPr>
          </w:p>
        </w:tc>
      </w:tr>
      <w:tr w:rsidR="00000000" w14:paraId="60BDAC5E" w14:textId="77777777">
        <w:tblPrEx>
          <w:tblCellMar>
            <w:top w:w="0" w:type="dxa"/>
            <w:bottom w:w="0" w:type="dxa"/>
          </w:tblCellMar>
        </w:tblPrEx>
        <w:tc>
          <w:tcPr>
            <w:tcW w:w="9426" w:type="dxa"/>
          </w:tcPr>
          <w:p w14:paraId="079B028E" w14:textId="77777777" w:rsidR="00000000" w:rsidRDefault="00000000">
            <w:pPr>
              <w:jc w:val="both"/>
              <w:rPr>
                <w:sz w:val="40"/>
              </w:rPr>
            </w:pPr>
          </w:p>
        </w:tc>
      </w:tr>
      <w:tr w:rsidR="00000000" w14:paraId="487C8B1F" w14:textId="77777777">
        <w:tblPrEx>
          <w:tblCellMar>
            <w:top w:w="0" w:type="dxa"/>
            <w:bottom w:w="0" w:type="dxa"/>
          </w:tblCellMar>
        </w:tblPrEx>
        <w:tc>
          <w:tcPr>
            <w:tcW w:w="9426" w:type="dxa"/>
          </w:tcPr>
          <w:p w14:paraId="678A877C" w14:textId="77777777" w:rsidR="00000000" w:rsidRDefault="00000000">
            <w:pPr>
              <w:jc w:val="both"/>
              <w:rPr>
                <w:sz w:val="40"/>
              </w:rPr>
            </w:pPr>
          </w:p>
        </w:tc>
      </w:tr>
    </w:tbl>
    <w:p w14:paraId="6CF1ED64" w14:textId="77777777" w:rsidR="00000000" w:rsidRDefault="00000000">
      <w:pPr>
        <w:jc w:val="both"/>
      </w:pPr>
    </w:p>
    <w:p w14:paraId="182CF9F6" w14:textId="77777777" w:rsidR="00000000" w:rsidRDefault="00000000">
      <w:pPr>
        <w:jc w:val="center"/>
      </w:pPr>
    </w:p>
    <w:p w14:paraId="107E03C0" w14:textId="77777777" w:rsidR="00000000" w:rsidRDefault="00000000">
      <w:pPr>
        <w:rPr>
          <w:b/>
          <w:sz w:val="40"/>
        </w:rPr>
      </w:pPr>
      <w:r>
        <w:rPr>
          <w:b/>
          <w:sz w:val="40"/>
        </w:rPr>
        <w:br w:type="page"/>
      </w:r>
      <w:r>
        <w:rPr>
          <w:b/>
          <w:sz w:val="40"/>
        </w:rPr>
        <w:lastRenderedPageBreak/>
        <w:t>Dokumentierte Gefährdungsbeurteilung Muster</w:t>
      </w:r>
    </w:p>
    <w:p w14:paraId="4D6284C3" w14:textId="77777777" w:rsidR="00000000" w:rsidRDefault="00000000">
      <w:pPr>
        <w:rPr>
          <w:sz w:val="20"/>
        </w:rPr>
      </w:pPr>
      <w:r>
        <w:rPr>
          <w:sz w:val="20"/>
        </w:rPr>
        <w:t>Achtung: Die Beurteilung muss den jeweiligen Bedingungen angepasst werden!</w:t>
      </w:r>
    </w:p>
    <w:p w14:paraId="578C0687" w14:textId="77777777" w:rsidR="00000000" w:rsidRDefault="00000000">
      <w:pPr>
        <w:rPr>
          <w:sz w:val="20"/>
        </w:rPr>
      </w:pPr>
    </w:p>
    <w:p w14:paraId="31E35325" w14:textId="77777777" w:rsidR="00000000" w:rsidRDefault="00000000">
      <w:pPr>
        <w:rPr>
          <w:b/>
          <w:sz w:val="28"/>
        </w:rPr>
      </w:pPr>
      <w:r>
        <w:rPr>
          <w:b/>
          <w:sz w:val="28"/>
        </w:rPr>
        <w:t>1. Allgemeine Angaben und Vorprüfungen</w:t>
      </w:r>
    </w:p>
    <w:p w14:paraId="78F96DB5" w14:textId="77777777" w:rsidR="00000000" w:rsidRDefault="00000000">
      <w:pPr>
        <w:rPr>
          <w:sz w:val="20"/>
        </w:rPr>
      </w:pPr>
    </w:p>
    <w:p w14:paraId="13F2AC99" w14:textId="77777777" w:rsidR="00000000" w:rsidRDefault="00000000">
      <w:pPr>
        <w:rPr>
          <w:sz w:val="20"/>
        </w:rPr>
      </w:pPr>
    </w:p>
    <w:p w14:paraId="5FD4162A" w14:textId="77777777" w:rsidR="00000000" w:rsidRDefault="00000000">
      <w:pPr>
        <w:rPr>
          <w:i/>
        </w:rPr>
      </w:pPr>
      <w:r>
        <w:rPr>
          <w:b/>
        </w:rPr>
        <w:t>Beurteilung Nr.:</w:t>
      </w:r>
      <w:r>
        <w:rPr>
          <w:i/>
        </w:rPr>
        <w:t xml:space="preserve"> </w:t>
      </w:r>
    </w:p>
    <w:p w14:paraId="66632604" w14:textId="77777777" w:rsidR="00000000" w:rsidRDefault="00000000">
      <w:pPr>
        <w:rPr>
          <w:sz w:val="20"/>
        </w:rPr>
      </w:pPr>
    </w:p>
    <w:p w14:paraId="04B662B7" w14:textId="77777777" w:rsidR="00000000" w:rsidRDefault="00000000">
      <w:pPr>
        <w:rPr>
          <w:b/>
        </w:rPr>
      </w:pPr>
      <w:r>
        <w:rPr>
          <w:b/>
        </w:rPr>
        <w:t>Schule:</w:t>
      </w:r>
      <w:r>
        <w:rPr>
          <w:i/>
        </w:rPr>
        <w:t xml:space="preserve"> </w:t>
      </w:r>
    </w:p>
    <w:p w14:paraId="63F5B23D" w14:textId="77777777" w:rsidR="00000000" w:rsidRDefault="00000000">
      <w:pPr>
        <w:rPr>
          <w:i/>
        </w:rPr>
      </w:pPr>
    </w:p>
    <w:p w14:paraId="63C3AAFF" w14:textId="77777777" w:rsidR="00000000" w:rsidRDefault="00000000">
      <w:pPr>
        <w:rPr>
          <w:i/>
        </w:rPr>
      </w:pPr>
      <w:r>
        <w:rPr>
          <w:i/>
        </w:rPr>
        <w:tab/>
      </w:r>
      <w:r>
        <w:rPr>
          <w:i/>
        </w:rPr>
        <w:tab/>
      </w:r>
      <w:r>
        <w:rPr>
          <w:i/>
        </w:rPr>
        <w:tab/>
      </w:r>
      <w:r>
        <w:rPr>
          <w:i/>
        </w:rPr>
        <w:tab/>
      </w:r>
      <w:r>
        <w:rPr>
          <w:i/>
        </w:rPr>
        <w:tab/>
      </w:r>
    </w:p>
    <w:p w14:paraId="6483D47F" w14:textId="77777777" w:rsidR="00000000" w:rsidRDefault="00000000">
      <w:pPr>
        <w:rPr>
          <w:i/>
        </w:rPr>
      </w:pPr>
    </w:p>
    <w:p w14:paraId="307C0080" w14:textId="77777777" w:rsidR="00000000" w:rsidRDefault="00000000">
      <w:pPr>
        <w:rPr>
          <w:b/>
        </w:rPr>
      </w:pPr>
      <w:r>
        <w:rPr>
          <w:b/>
        </w:rPr>
        <w:t xml:space="preserve">Fach (unterstreichen), Name: </w:t>
      </w:r>
      <w:r>
        <w:rPr>
          <w:u w:val="single"/>
        </w:rPr>
        <w:t xml:space="preserve">Chemie </w:t>
      </w:r>
      <w:r>
        <w:t>/ Biologie / Physik</w:t>
      </w:r>
      <w:r>
        <w:rPr>
          <w:b/>
        </w:rPr>
        <w:tab/>
      </w:r>
      <w:r>
        <w:rPr>
          <w:b/>
        </w:rPr>
        <w:tab/>
      </w:r>
    </w:p>
    <w:p w14:paraId="202C0BB7" w14:textId="77777777" w:rsidR="00000000" w:rsidRDefault="00000000">
      <w:pPr>
        <w:rPr>
          <w:b/>
        </w:rPr>
      </w:pPr>
    </w:p>
    <w:p w14:paraId="54CA1D75" w14:textId="77777777" w:rsidR="00000000" w:rsidRDefault="00000000">
      <w:pPr>
        <w:rPr>
          <w:b/>
        </w:rPr>
      </w:pPr>
      <w:r>
        <w:rPr>
          <w:b/>
        </w:rPr>
        <w:t xml:space="preserve">Stufe: </w:t>
      </w:r>
      <w:r>
        <w:t xml:space="preserve">Primarstufe / </w:t>
      </w:r>
      <w:r>
        <w:rPr>
          <w:u w:val="single"/>
        </w:rPr>
        <w:t>Sek I</w:t>
      </w:r>
      <w:r>
        <w:t xml:space="preserve"> / </w:t>
      </w:r>
      <w:r>
        <w:rPr>
          <w:u w:val="single"/>
        </w:rPr>
        <w:t>Sek II</w:t>
      </w:r>
    </w:p>
    <w:p w14:paraId="68D8F143" w14:textId="77777777" w:rsidR="00000000" w:rsidRDefault="00000000">
      <w:pPr>
        <w:rPr>
          <w:b/>
        </w:rPr>
      </w:pPr>
    </w:p>
    <w:p w14:paraId="65AC766C" w14:textId="77777777" w:rsidR="00000000" w:rsidRDefault="00000000">
      <w:r>
        <w:rPr>
          <w:b/>
        </w:rPr>
        <w:t xml:space="preserve">Durchführung: </w:t>
      </w:r>
      <w:r>
        <w:rPr>
          <w:u w:val="single"/>
        </w:rPr>
        <w:t>Schüler</w:t>
      </w:r>
      <w:r>
        <w:t xml:space="preserve"> / </w:t>
      </w:r>
      <w:r>
        <w:rPr>
          <w:u w:val="single"/>
        </w:rPr>
        <w:t>Lehrkraft</w:t>
      </w:r>
    </w:p>
    <w:p w14:paraId="2447FA55" w14:textId="77777777" w:rsidR="00000000" w:rsidRDefault="00000000">
      <w:pPr>
        <w:rPr>
          <w:b/>
        </w:rPr>
      </w:pPr>
    </w:p>
    <w:p w14:paraId="785B5456" w14:textId="77777777" w:rsidR="00000000" w:rsidRDefault="00000000">
      <w:pPr>
        <w:rPr>
          <w:b/>
        </w:rPr>
      </w:pPr>
      <w:r>
        <w:rPr>
          <w:b/>
        </w:rPr>
        <w:t>Titel Experiment:</w:t>
      </w:r>
      <w:r>
        <w:rPr>
          <w:i/>
        </w:rPr>
        <w:t xml:space="preserve"> Sauerstoff aus 1g Kaliumpermanganat herstellen</w:t>
      </w:r>
    </w:p>
    <w:p w14:paraId="62BF4FB1" w14:textId="77777777" w:rsidR="00000000" w:rsidRDefault="00000000">
      <w:pPr>
        <w:rPr>
          <w:b/>
        </w:rPr>
      </w:pPr>
    </w:p>
    <w:p w14:paraId="60611B3B" w14:textId="77777777" w:rsidR="00000000" w:rsidRDefault="00000000">
      <w:pPr>
        <w:rPr>
          <w:b/>
        </w:rPr>
      </w:pPr>
      <w:r>
        <w:rPr>
          <w:b/>
        </w:rPr>
        <w:t xml:space="preserve">Kurzbeschreibung: </w:t>
      </w:r>
      <w:r>
        <w:rPr>
          <w:i/>
        </w:rPr>
        <w:t xml:space="preserve"> </w:t>
      </w:r>
    </w:p>
    <w:p w14:paraId="085E8FC9" w14:textId="77777777" w:rsidR="00000000" w:rsidRDefault="00000000">
      <w:pPr>
        <w:rPr>
          <w:i/>
        </w:rPr>
      </w:pPr>
    </w:p>
    <w:p w14:paraId="2EBED455" w14:textId="77777777" w:rsidR="00000000" w:rsidRDefault="00000000">
      <w:pPr>
        <w:jc w:val="both"/>
        <w:rPr>
          <w:i/>
        </w:rPr>
      </w:pPr>
      <w:r>
        <w:rPr>
          <w:i/>
        </w:rPr>
        <w:t>In einem im Stativ eingespannten Reagenzglas d=20mm (oder d=18mm) wird ein Gramm Kaliumpermanganat mit dem Brenner erhitzt. Der entstehende Sauerstoff wird über ein Winkelrohr in einen 100ml-Kolbenprober geleitet. Es entsteht eine knappe Füllung Sauerstoff. Dieser wird in ein zweites, in einem zweiten Stativ senkrecht eingespanntes Reagenzlas d=30mm gedrückt, in dem dann die Glimmspanprobe stattfindet.</w:t>
      </w:r>
    </w:p>
    <w:p w14:paraId="69E49133" w14:textId="77777777" w:rsidR="00000000" w:rsidRDefault="00000000">
      <w:pPr>
        <w:rPr>
          <w:i/>
        </w:rPr>
      </w:pPr>
    </w:p>
    <w:p w14:paraId="00A346F2" w14:textId="77777777" w:rsidR="00000000" w:rsidRDefault="00000000">
      <w:pPr>
        <w:rPr>
          <w:i/>
        </w:rPr>
      </w:pPr>
    </w:p>
    <w:p w14:paraId="12E5573B" w14:textId="77777777" w:rsidR="00000000" w:rsidRDefault="00000000">
      <w:pPr>
        <w:rPr>
          <w:b/>
        </w:rPr>
      </w:pPr>
    </w:p>
    <w:p w14:paraId="03503773" w14:textId="77777777" w:rsidR="00000000" w:rsidRDefault="00000000">
      <w:pPr>
        <w:rPr>
          <w:b/>
        </w:rPr>
      </w:pPr>
      <w:r>
        <w:rPr>
          <w:b/>
        </w:rPr>
        <w:t>Tätigkeitsbeschränkungen</w:t>
      </w:r>
    </w:p>
    <w:p w14:paraId="376BDA8E" w14:textId="77777777" w:rsidR="00000000" w:rsidRDefault="00000000">
      <w:pPr>
        <w:rPr>
          <w:b/>
        </w:rPr>
      </w:pPr>
      <w:r>
        <w:rPr>
          <w:noProof/>
        </w:rPr>
        <w:pict w14:anchorId="062E74EF">
          <v:shapetype id="_x0000_t202" coordsize="21600,21600" o:spt="202" path="m,l,21600r21600,l21600,xe">
            <v:stroke joinstyle="miter"/>
            <v:path gradientshapeok="t" o:connecttype="rect"/>
          </v:shapetype>
          <v:shape id="_x0000_s2488" type="#_x0000_t202" style="position:absolute;margin-left:1.75pt;margin-top:4.35pt;width:22.8pt;height:22.8pt;z-index:25;mso-position-horizontal:absolute;mso-position-horizontal-relative:text;mso-position-vertical:absolute;mso-position-vertical-relative:text" o:allowincell="f">
            <v:textbox>
              <w:txbxContent>
                <w:p w14:paraId="77144EA7" w14:textId="77777777" w:rsidR="00000000" w:rsidRDefault="00000000"/>
              </w:txbxContent>
            </v:textbox>
          </v:shape>
        </w:pict>
      </w:r>
    </w:p>
    <w:p w14:paraId="3FAC5C62" w14:textId="77777777" w:rsidR="00000000" w:rsidRDefault="00000000">
      <w:r>
        <w:tab/>
        <w:t>+</w:t>
      </w:r>
      <w:r>
        <w:tab/>
      </w:r>
      <w:r>
        <w:tab/>
        <w:t xml:space="preserve">Generelle Erlaubnis für Schüler und Lehrer </w:t>
      </w:r>
      <w:r>
        <w:rPr>
          <w:sz w:val="18"/>
        </w:rPr>
        <w:t>(Klasse 1-4: nur geringe Gefährdung)</w:t>
      </w:r>
    </w:p>
    <w:p w14:paraId="5260E5C8" w14:textId="77777777" w:rsidR="00000000" w:rsidRDefault="00000000">
      <w:r>
        <w:rPr>
          <w:noProof/>
        </w:rPr>
        <w:pict w14:anchorId="3F48AB86">
          <v:shape id="_x0000_s2481" type="#_x0000_t202" style="position:absolute;margin-left:1.75pt;margin-top:5.3pt;width:22.8pt;height:22.8pt;z-index:18;mso-position-horizontal:absolute;mso-position-horizontal-relative:text;mso-position-vertical:absolute;mso-position-vertical-relative:text" o:allowincell="f">
            <v:textbox>
              <w:txbxContent>
                <w:p w14:paraId="4A641474" w14:textId="77777777" w:rsidR="00000000" w:rsidRDefault="00000000"/>
              </w:txbxContent>
            </v:textbox>
          </v:shape>
        </w:pict>
      </w:r>
    </w:p>
    <w:p w14:paraId="6A5BFCC0" w14:textId="77777777" w:rsidR="00000000" w:rsidRDefault="00000000">
      <w:r>
        <w:tab/>
        <w:t>L+</w:t>
      </w:r>
      <w:r>
        <w:tab/>
      </w:r>
      <w:r>
        <w:tab/>
        <w:t>Tätigkeitsverbot für Lehrkräfte</w:t>
      </w:r>
    </w:p>
    <w:p w14:paraId="65FC3C72" w14:textId="77777777" w:rsidR="00000000" w:rsidRDefault="00000000">
      <w:pPr>
        <w:rPr>
          <w:b/>
        </w:rPr>
      </w:pPr>
      <w:r>
        <w:rPr>
          <w:noProof/>
        </w:rPr>
        <w:pict w14:anchorId="61E8FE15">
          <v:shape id="_x0000_s2482" type="#_x0000_t202" style="position:absolute;margin-left:1.75pt;margin-top:5.65pt;width:22.8pt;height:22.8pt;z-index:19;mso-position-horizontal:absolute;mso-position-horizontal-relative:text;mso-position-vertical:absolute;mso-position-vertical-relative:text" o:allowincell="f">
            <v:textbox>
              <w:txbxContent>
                <w:p w14:paraId="27EBC181" w14:textId="77777777" w:rsidR="00000000" w:rsidRDefault="00000000"/>
              </w:txbxContent>
            </v:textbox>
          </v:shape>
        </w:pict>
      </w:r>
    </w:p>
    <w:p w14:paraId="18A7D46F" w14:textId="77777777" w:rsidR="00000000" w:rsidRDefault="00000000">
      <w:pPr>
        <w:ind w:firstLine="708"/>
      </w:pPr>
      <w:r>
        <w:t>X</w:t>
      </w:r>
      <w:r>
        <w:tab/>
      </w:r>
      <w:r>
        <w:tab/>
        <w:t>Generelles Verbot an Schulen</w:t>
      </w:r>
    </w:p>
    <w:p w14:paraId="798D52D4" w14:textId="77777777" w:rsidR="00000000" w:rsidRDefault="00000000">
      <w:r>
        <w:rPr>
          <w:noProof/>
        </w:rPr>
        <w:pict w14:anchorId="426853A1">
          <v:shape id="_x0000_s2483" type="#_x0000_t202" style="position:absolute;margin-left:1.75pt;margin-top:6pt;width:22.8pt;height:22.8pt;z-index:20;mso-position-horizontal:absolute;mso-position-horizontal-relative:text;mso-position-vertical:absolute;mso-position-vertical-relative:text" o:allowincell="f">
            <v:textbox>
              <w:txbxContent>
                <w:p w14:paraId="2132CAD7" w14:textId="77777777" w:rsidR="00000000" w:rsidRDefault="00000000">
                  <w:r>
                    <w:t>X</w:t>
                  </w:r>
                </w:p>
              </w:txbxContent>
            </v:textbox>
          </v:shape>
        </w:pict>
      </w:r>
    </w:p>
    <w:p w14:paraId="3DAF8B2C" w14:textId="77777777" w:rsidR="00000000" w:rsidRDefault="00000000">
      <w:pPr>
        <w:ind w:firstLine="708"/>
      </w:pPr>
      <w:r>
        <w:t>W</w:t>
      </w:r>
      <w:r>
        <w:tab/>
      </w:r>
      <w:r>
        <w:tab/>
        <w:t>Verbot für werdende oder stillende Mütter</w:t>
      </w:r>
    </w:p>
    <w:p w14:paraId="127AF014" w14:textId="77777777" w:rsidR="00000000" w:rsidRDefault="00000000">
      <w:r>
        <w:rPr>
          <w:noProof/>
        </w:rPr>
        <w:pict w14:anchorId="375D25D3">
          <v:shape id="_x0000_s2484" type="#_x0000_t202" style="position:absolute;margin-left:1.75pt;margin-top:6.4pt;width:22.8pt;height:22.8pt;z-index:21;mso-position-horizontal:absolute;mso-position-horizontal-relative:text;mso-position-vertical:absolute;mso-position-vertical-relative:text" o:allowincell="f">
            <v:textbox>
              <w:txbxContent>
                <w:p w14:paraId="6EFC74E6" w14:textId="77777777" w:rsidR="00000000" w:rsidRDefault="00000000"/>
              </w:txbxContent>
            </v:textbox>
          </v:shape>
        </w:pict>
      </w:r>
    </w:p>
    <w:p w14:paraId="1158E19F" w14:textId="77777777" w:rsidR="00000000" w:rsidRDefault="00000000">
      <w:pPr>
        <w:ind w:firstLine="708"/>
      </w:pPr>
      <w:r>
        <w:t>S</w:t>
      </w:r>
      <w:r>
        <w:tab/>
      </w:r>
      <w:r>
        <w:tab/>
        <w:t>Verbot für Schülerinnen und Schüler</w:t>
      </w:r>
    </w:p>
    <w:p w14:paraId="19D446A3" w14:textId="77777777" w:rsidR="00000000" w:rsidRDefault="00000000">
      <w:r>
        <w:rPr>
          <w:noProof/>
        </w:rPr>
        <w:pict w14:anchorId="0B80DD6E">
          <v:shape id="_x0000_s2485" type="#_x0000_t202" style="position:absolute;margin-left:1.75pt;margin-top:6.75pt;width:22.8pt;height:22.8pt;z-index:22;mso-position-horizontal:absolute;mso-position-horizontal-relative:text;mso-position-vertical:absolute;mso-position-vertical-relative:text" o:allowincell="f">
            <v:textbox>
              <w:txbxContent>
                <w:p w14:paraId="143BA949" w14:textId="77777777" w:rsidR="00000000" w:rsidRDefault="00000000">
                  <w:r>
                    <w:t>X</w:t>
                  </w:r>
                </w:p>
              </w:txbxContent>
            </v:textbox>
          </v:shape>
        </w:pict>
      </w:r>
    </w:p>
    <w:p w14:paraId="7FA6A5B1" w14:textId="77777777" w:rsidR="00000000" w:rsidRDefault="00000000">
      <w:pPr>
        <w:ind w:firstLine="708"/>
      </w:pPr>
      <w:r>
        <w:t>S4K</w:t>
      </w:r>
      <w:r>
        <w:tab/>
      </w:r>
      <w:r>
        <w:tab/>
        <w:t>Verbot für Schülerinnen und Schüler bis eingeschlossen Klasse 4 *)</w:t>
      </w:r>
    </w:p>
    <w:p w14:paraId="372F6645" w14:textId="77777777" w:rsidR="00000000" w:rsidRDefault="00000000">
      <w:r>
        <w:rPr>
          <w:noProof/>
        </w:rPr>
        <w:pict w14:anchorId="69BB8D44">
          <v:shape id="_x0000_s2486" type="#_x0000_t202" style="position:absolute;margin-left:1.75pt;margin-top:7.1pt;width:22.8pt;height:22.8pt;z-index:23;mso-position-horizontal:absolute;mso-position-horizontal-relative:text;mso-position-vertical:absolute;mso-position-vertical-relative:text" o:allowincell="f">
            <v:textbox>
              <w:txbxContent>
                <w:p w14:paraId="7B024B85" w14:textId="77777777" w:rsidR="00000000" w:rsidRDefault="00000000"/>
              </w:txbxContent>
            </v:textbox>
          </v:shape>
        </w:pict>
      </w:r>
    </w:p>
    <w:p w14:paraId="30733F5B" w14:textId="77777777" w:rsidR="00000000" w:rsidRDefault="00000000">
      <w:pPr>
        <w:ind w:firstLine="708"/>
      </w:pPr>
      <w:r>
        <w:t>S9K</w:t>
      </w:r>
      <w:r>
        <w:tab/>
      </w:r>
      <w:r>
        <w:tab/>
        <w:t>Verbot für Schülerinnen und Schüler bis eingeschlossen Klasse 9</w:t>
      </w:r>
    </w:p>
    <w:p w14:paraId="50525B2D" w14:textId="77777777" w:rsidR="00000000" w:rsidRDefault="00000000">
      <w:r>
        <w:rPr>
          <w:noProof/>
        </w:rPr>
        <w:pict w14:anchorId="5B274E68">
          <v:shape id="_x0000_s2487" type="#_x0000_t202" style="position:absolute;margin-left:1.75pt;margin-top:7.45pt;width:22.8pt;height:22.8pt;z-index:24;mso-position-horizontal:absolute;mso-position-horizontal-relative:text;mso-position-vertical:absolute;mso-position-vertical-relative:text" o:allowincell="f">
            <v:textbox>
              <w:txbxContent>
                <w:p w14:paraId="14AB383C" w14:textId="77777777" w:rsidR="00000000" w:rsidRDefault="00000000">
                  <w:r>
                    <w:t>X</w:t>
                  </w:r>
                </w:p>
              </w:txbxContent>
            </v:textbox>
          </v:shape>
        </w:pict>
      </w:r>
    </w:p>
    <w:p w14:paraId="0280B461" w14:textId="77777777" w:rsidR="00000000" w:rsidRDefault="00000000">
      <w:pPr>
        <w:rPr>
          <w:b/>
        </w:rPr>
      </w:pPr>
      <w:r>
        <w:tab/>
        <w:t>ESP</w:t>
      </w:r>
      <w:r>
        <w:tab/>
      </w:r>
      <w:r>
        <w:tab/>
        <w:t>Ersatzstoffprüfung notwendig</w:t>
      </w:r>
    </w:p>
    <w:p w14:paraId="1E94975A" w14:textId="77777777" w:rsidR="00000000" w:rsidRDefault="00000000">
      <w:pPr>
        <w:ind w:firstLine="708"/>
      </w:pPr>
      <w:r>
        <w:rPr>
          <w:noProof/>
        </w:rPr>
        <w:pict w14:anchorId="0DF7CA6B">
          <v:shape id="_x0000_s2480" type="#_x0000_t202" style="position:absolute;left:0;text-align:left;margin-left:1.75pt;margin-top:7.15pt;width:22.8pt;height:22.8pt;z-index:17;mso-position-horizontal:absolute;mso-position-horizontal-relative:text;mso-position-vertical:absolute;mso-position-vertical-relative:text" o:allowincell="f">
            <v:textbox>
              <w:txbxContent>
                <w:p w14:paraId="18780C67" w14:textId="77777777" w:rsidR="00000000" w:rsidRDefault="00000000"/>
              </w:txbxContent>
            </v:textbox>
          </v:shape>
        </w:pict>
      </w:r>
    </w:p>
    <w:p w14:paraId="457F0E52" w14:textId="77777777" w:rsidR="00000000" w:rsidRDefault="00000000">
      <w:pPr>
        <w:ind w:firstLine="708"/>
      </w:pPr>
      <w:r>
        <w:tab/>
      </w:r>
      <w:r>
        <w:tab/>
        <w:t xml:space="preserve">Regionale Spezifizierung einer Einschränkung: </w:t>
      </w:r>
    </w:p>
    <w:p w14:paraId="36553A3A" w14:textId="77777777" w:rsidR="00000000" w:rsidRDefault="00000000">
      <w:pPr>
        <w:rPr>
          <w:b/>
          <w:sz w:val="40"/>
        </w:rPr>
      </w:pPr>
    </w:p>
    <w:p w14:paraId="7EA7A61F" w14:textId="77777777" w:rsidR="00000000" w:rsidRDefault="00000000">
      <w:pPr>
        <w:rPr>
          <w:b/>
        </w:rPr>
      </w:pPr>
    </w:p>
    <w:p w14:paraId="009CF86A" w14:textId="77777777" w:rsidR="00000000" w:rsidRDefault="00000000">
      <w:pPr>
        <w:rPr>
          <w:i/>
        </w:rPr>
      </w:pPr>
      <w:r>
        <w:rPr>
          <w:b/>
        </w:rPr>
        <w:t>Ersatzstoffprüfung (bei Verzicht mit Begründung)</w:t>
      </w:r>
    </w:p>
    <w:p w14:paraId="20F2A572" w14:textId="77777777" w:rsidR="00000000" w:rsidRDefault="00000000">
      <w:pPr>
        <w:rPr>
          <w:i/>
        </w:rPr>
      </w:pPr>
      <w:r>
        <w:rPr>
          <w:i/>
        </w:rPr>
        <w:t>*) Dieser Versuch wird nur für erfahrene Praktikumsteilnehmer empfohlen. Kaliumpermanganat ist als reprotoxischer Stoff der Kategorie 2 eingestuft. Werdende oder stillende Mütter sollten vorsorglich damit nicht arbeiten. Man könnte auf die Herstellung von Sauerstoff aus Mangan(IV)-oxid und verdünnter Wasserstoffperoxid-Lösung zurückgreifen.</w:t>
      </w:r>
    </w:p>
    <w:p w14:paraId="17C1BCF7" w14:textId="77777777" w:rsidR="00000000" w:rsidRDefault="00000000">
      <w:pPr>
        <w:rPr>
          <w:sz w:val="24"/>
        </w:rPr>
      </w:pPr>
      <w:r>
        <w:rPr>
          <w:i/>
        </w:rPr>
        <w:tab/>
      </w:r>
      <w:r>
        <w:rPr>
          <w:b/>
        </w:rPr>
        <w:br w:type="page"/>
      </w:r>
      <w:r>
        <w:rPr>
          <w:b/>
          <w:sz w:val="28"/>
        </w:rPr>
        <w:lastRenderedPageBreak/>
        <w:t xml:space="preserve">2. Gefahrstoffe </w:t>
      </w:r>
      <w:r>
        <w:rPr>
          <w:sz w:val="24"/>
        </w:rPr>
        <w:t>(Ausgangsstoffe, mögliche Zwischenprodukte, Endprodukte)</w:t>
      </w:r>
    </w:p>
    <w:p w14:paraId="7E7B17B2" w14:textId="77777777" w:rsidR="00000000" w:rsidRDefault="00000000">
      <w:pPr>
        <w:rPr>
          <w:sz w:val="24"/>
        </w:rPr>
      </w:pPr>
    </w:p>
    <w:p w14:paraId="5349068E" w14:textId="77777777" w:rsidR="00000000" w:rsidRDefault="00000000">
      <w:pPr>
        <w:rPr>
          <w:sz w:val="24"/>
        </w:rPr>
      </w:pPr>
      <w:r>
        <w:rPr>
          <w:noProof/>
          <w:sz w:val="24"/>
        </w:rPr>
        <w:pict w14:anchorId="761D2E27">
          <v:group id="_x0000_s2501" style="position:absolute;margin-left:158.5pt;margin-top:6.05pt;width:257pt;height:193.8pt;z-index:28" coordorigin="1140,4446" coordsize="5140,3876" o:allowincell="f">
            <v:rect id="_x0000_s2502" style="position:absolute;left:3819;top:5700;width:1149;height:1140" filled="f" stroked="f" strokeweight="0">
              <v:textbox style="mso-next-textbox:#_x0000_s2502" inset="0,0,0,0">
                <w:txbxContent>
                  <w:p w14:paraId="47B7F00A" w14:textId="77777777" w:rsidR="00000000" w:rsidRDefault="00000000">
                    <w:r>
                      <w:pict w14:anchorId="6660670B">
                        <v:shape id="_x0000_i1025" type="#_x0000_t75" style="width:57.6pt;height:57.6pt" fillcolor="window">
                          <v:imagedata r:id="rId17" o:title=""/>
                        </v:shape>
                      </w:pict>
                    </w:r>
                  </w:p>
                </w:txbxContent>
              </v:textbox>
            </v:rect>
            <v:rect id="_x0000_s2503" style="position:absolute;left:5016;top:7068;width:1249;height:1248" filled="f" stroked="f" strokeweight="0">
              <v:textbox style="mso-next-textbox:#_x0000_s2503" inset="0,0,0,0">
                <w:txbxContent>
                  <w:p w14:paraId="4DA17FFD" w14:textId="77777777" w:rsidR="00000000" w:rsidRDefault="00000000">
                    <w:r>
                      <w:rPr>
                        <w:sz w:val="20"/>
                      </w:rPr>
                      <w:object w:dxaOrig="4320" w:dyaOrig="2880" w14:anchorId="1B5DF45B">
                        <v:shape id="_x0000_i1026" type="#_x0000_t75" style="width:3in;height:2in" fillcolor="window">
                          <v:imagedata r:id="rId18" o:title=""/>
                        </v:shape>
                        <o:OLEObject Type="Embed" ProgID="Word.Picture.8" ShapeID="_x0000_i1026" DrawAspect="Content" ObjectID="_1786547699" r:id="rId19"/>
                      </w:object>
                    </w:r>
                  </w:p>
                </w:txbxContent>
              </v:textbox>
            </v:rect>
            <v:rect id="_x0000_s2504" style="position:absolute;left:5021;top:5750;width:1257;height:1308" filled="f" stroked="f" strokeweight="0">
              <v:textbox style="mso-next-textbox:#_x0000_s2504" inset="0,0,0,0">
                <w:txbxContent>
                  <w:p w14:paraId="606ED090" w14:textId="77777777" w:rsidR="00000000" w:rsidRDefault="00000000">
                    <w:r>
                      <w:pict w14:anchorId="7E73F4FC">
                        <v:shape id="_x0000_i1027" type="#_x0000_t75" style="width:63pt;height:63pt" fillcolor="window">
                          <v:imagedata r:id="rId20" o:title=""/>
                        </v:shape>
                      </w:pict>
                    </w:r>
                  </w:p>
                </w:txbxContent>
              </v:textbox>
            </v:rect>
            <v:rect id="_x0000_s2505" style="position:absolute;left:5023;top:4446;width:1257;height:1308" filled="f" stroked="f" strokeweight="0">
              <v:textbox style="mso-next-textbox:#_x0000_s2505" inset="0,0,0,0">
                <w:txbxContent>
                  <w:p w14:paraId="54F5CC33" w14:textId="77777777" w:rsidR="00000000" w:rsidRDefault="00000000">
                    <w:r>
                      <w:pict w14:anchorId="418A7503">
                        <v:shape id="_x0000_i1028" type="#_x0000_t75" style="width:63pt;height:63pt" fillcolor="window">
                          <v:imagedata r:id="rId21" o:title=""/>
                        </v:shape>
                      </w:pict>
                    </w:r>
                  </w:p>
                </w:txbxContent>
              </v:textbox>
            </v:rect>
            <v:rect id="_x0000_s2506" style="position:absolute;left:5016;top:4446;width:1255;height:1305" filled="f" strokeweight="2pt"/>
            <v:rect id="_x0000_s2507" style="position:absolute;left:5016;top:5750;width:1255;height:1305" filled="f" strokeweight="2pt"/>
            <v:rect id="_x0000_s2508" style="position:absolute;left:3762;top:7980;width:1255;height:342" filled="f" strokeweight="2pt">
              <v:textbox style="mso-next-textbox:#_x0000_s2508" inset="1pt,1pt,1pt,1pt">
                <w:txbxContent>
                  <w:p w14:paraId="58D95F27" w14:textId="77777777" w:rsidR="00000000" w:rsidRDefault="00000000">
                    <w:pPr>
                      <w:jc w:val="center"/>
                    </w:pPr>
                    <w:r>
                      <w:rPr>
                        <w:b/>
                        <w:sz w:val="20"/>
                      </w:rPr>
                      <w:t>Gefahr</w:t>
                    </w:r>
                  </w:p>
                </w:txbxContent>
              </v:textbox>
            </v:rect>
            <v:rect id="_x0000_s2509" style="position:absolute;left:3762;top:4446;width:1261;height:1261" filled="f" stroked="f" strokeweight="0">
              <v:textbox style="mso-next-textbox:#_x0000_s2509" inset="0,0,0,0">
                <w:txbxContent>
                  <w:p w14:paraId="2EC50EE6" w14:textId="77777777" w:rsidR="00000000" w:rsidRDefault="00000000">
                    <w:r>
                      <w:rPr>
                        <w:sz w:val="20"/>
                      </w:rPr>
                      <w:object w:dxaOrig="4320" w:dyaOrig="2880" w14:anchorId="77B7CB87">
                        <v:shape id="_x0000_i1029" type="#_x0000_t75" style="width:3in;height:2in" fillcolor="window">
                          <v:imagedata r:id="rId22" o:title=""/>
                        </v:shape>
                        <o:OLEObject Type="Embed" ProgID="Word.Picture.8" ShapeID="_x0000_i1029" DrawAspect="Content" ObjectID="_1786547700" r:id="rId23"/>
                      </w:object>
                    </w:r>
                  </w:p>
                </w:txbxContent>
              </v:textbox>
            </v:rect>
            <v:rect id="_x0000_s2510" style="position:absolute;left:1140;top:4446;width:5131;height:3876" filled="f" strokeweight="2pt"/>
            <v:rect id="_x0000_s2511" style="position:absolute;left:1140;top:4446;width:3877;height:3876" filled="f" strokeweight="2pt">
              <v:textbox style="mso-next-textbox:#_x0000_s2511" inset="1pt,1pt,1pt,1pt">
                <w:txbxContent>
                  <w:p w14:paraId="0E14FC68" w14:textId="77777777" w:rsidR="00000000" w:rsidRDefault="00000000">
                    <w:pPr>
                      <w:rPr>
                        <w:b/>
                      </w:rPr>
                    </w:pPr>
                    <w:r>
                      <w:rPr>
                        <w:b/>
                      </w:rPr>
                      <w:t>Kaliumpermanganat</w:t>
                    </w:r>
                  </w:p>
                  <w:p w14:paraId="5623E9B6" w14:textId="77777777" w:rsidR="00000000" w:rsidRDefault="00000000">
                    <w:pPr>
                      <w:rPr>
                        <w:sz w:val="14"/>
                      </w:rPr>
                    </w:pPr>
                    <w:r>
                      <w:rPr>
                        <w:sz w:val="16"/>
                      </w:rPr>
                      <w:t>CAS 7722-64-7</w:t>
                    </w:r>
                  </w:p>
                  <w:p w14:paraId="3AC9D358" w14:textId="77777777" w:rsidR="00000000" w:rsidRDefault="00000000">
                    <w:pPr>
                      <w:rPr>
                        <w:sz w:val="12"/>
                      </w:rPr>
                    </w:pPr>
                  </w:p>
                  <w:p w14:paraId="6BBDA3D8" w14:textId="77777777" w:rsidR="00000000" w:rsidRDefault="00000000">
                    <w:pPr>
                      <w:rPr>
                        <w:sz w:val="12"/>
                      </w:rPr>
                    </w:pPr>
                    <w:r>
                      <w:rPr>
                        <w:sz w:val="12"/>
                      </w:rPr>
                      <w:t>Kann Brand verstärken; Oxidationsmittel.</w:t>
                    </w:r>
                  </w:p>
                  <w:p w14:paraId="65437D3E" w14:textId="77777777" w:rsidR="00000000" w:rsidRDefault="00000000">
                    <w:pPr>
                      <w:rPr>
                        <w:sz w:val="12"/>
                      </w:rPr>
                    </w:pPr>
                    <w:r>
                      <w:rPr>
                        <w:sz w:val="12"/>
                      </w:rPr>
                      <w:t>Gesundheitsschädlich beim Verschlucken.</w:t>
                    </w:r>
                  </w:p>
                  <w:p w14:paraId="6928A364" w14:textId="77777777" w:rsidR="00000000" w:rsidRDefault="00000000">
                    <w:pPr>
                      <w:rPr>
                        <w:sz w:val="12"/>
                      </w:rPr>
                    </w:pPr>
                    <w:r>
                      <w:rPr>
                        <w:sz w:val="12"/>
                      </w:rPr>
                      <w:t>Verursacht schwere Verätzungen der Haut</w:t>
                    </w:r>
                  </w:p>
                  <w:p w14:paraId="5711146F" w14:textId="77777777" w:rsidR="00000000" w:rsidRDefault="00000000">
                    <w:pPr>
                      <w:rPr>
                        <w:sz w:val="12"/>
                      </w:rPr>
                    </w:pPr>
                    <w:r>
                      <w:rPr>
                        <w:sz w:val="12"/>
                      </w:rPr>
                      <w:t xml:space="preserve">und schwere Augenschäden. </w:t>
                    </w:r>
                  </w:p>
                  <w:p w14:paraId="4549CFC0" w14:textId="77777777" w:rsidR="00000000" w:rsidRDefault="00000000">
                    <w:pPr>
                      <w:rPr>
                        <w:sz w:val="12"/>
                      </w:rPr>
                    </w:pPr>
                    <w:r>
                      <w:rPr>
                        <w:sz w:val="12"/>
                      </w:rPr>
                      <w:t>Kann vermutl. d. Kind im Mutterleib schädigen.</w:t>
                    </w:r>
                  </w:p>
                  <w:p w14:paraId="3BB3C208" w14:textId="77777777" w:rsidR="00000000" w:rsidRDefault="00000000">
                    <w:pPr>
                      <w:rPr>
                        <w:sz w:val="12"/>
                      </w:rPr>
                    </w:pPr>
                    <w:r>
                      <w:rPr>
                        <w:sz w:val="12"/>
                      </w:rPr>
                      <w:t>Kann die Organe schädigen</w:t>
                    </w:r>
                  </w:p>
                  <w:p w14:paraId="7A27791B" w14:textId="77777777" w:rsidR="00000000" w:rsidRDefault="00000000">
                    <w:pPr>
                      <w:rPr>
                        <w:sz w:val="12"/>
                      </w:rPr>
                    </w:pPr>
                    <w:r>
                      <w:rPr>
                        <w:sz w:val="12"/>
                      </w:rPr>
                      <w:t>Sehr giftig f. Wasserorganismen, Langzeitwirkung.</w:t>
                    </w:r>
                  </w:p>
                  <w:p w14:paraId="575DF698" w14:textId="77777777" w:rsidR="00000000" w:rsidRDefault="00000000">
                    <w:pPr>
                      <w:rPr>
                        <w:sz w:val="12"/>
                      </w:rPr>
                    </w:pPr>
                  </w:p>
                  <w:p w14:paraId="4ACA13BD" w14:textId="77777777" w:rsidR="00000000" w:rsidRDefault="00000000">
                    <w:pPr>
                      <w:rPr>
                        <w:sz w:val="12"/>
                      </w:rPr>
                    </w:pPr>
                    <w:r>
                      <w:rPr>
                        <w:sz w:val="12"/>
                      </w:rPr>
                      <w:t xml:space="preserve">Von Hitze/Funken/offener Flamme fernhalten. </w:t>
                    </w:r>
                  </w:p>
                  <w:p w14:paraId="4564106D" w14:textId="77777777" w:rsidR="00000000" w:rsidRDefault="00000000">
                    <w:pPr>
                      <w:rPr>
                        <w:sz w:val="12"/>
                      </w:rPr>
                    </w:pPr>
                    <w:r>
                      <w:rPr>
                        <w:sz w:val="12"/>
                      </w:rPr>
                      <w:t>Nicht rauchen. Von Kleidung und anderen</w:t>
                    </w:r>
                  </w:p>
                  <w:p w14:paraId="2AD70C7A" w14:textId="77777777" w:rsidR="00000000" w:rsidRDefault="00000000">
                    <w:pPr>
                      <w:rPr>
                        <w:sz w:val="12"/>
                      </w:rPr>
                    </w:pPr>
                    <w:r>
                      <w:rPr>
                        <w:sz w:val="12"/>
                      </w:rPr>
                      <w:t>brennbaren Materialien fernhalten.</w:t>
                    </w:r>
                  </w:p>
                  <w:p w14:paraId="170666DC" w14:textId="77777777" w:rsidR="00000000" w:rsidRDefault="00000000">
                    <w:pPr>
                      <w:rPr>
                        <w:sz w:val="12"/>
                      </w:rPr>
                    </w:pPr>
                    <w:r>
                      <w:rPr>
                        <w:sz w:val="12"/>
                      </w:rPr>
                      <w:t>Freisetzung in die Umwelt vermeiden.</w:t>
                    </w:r>
                  </w:p>
                  <w:p w14:paraId="6BA4C4C9" w14:textId="77777777" w:rsidR="00000000" w:rsidRDefault="00000000">
                    <w:pPr>
                      <w:rPr>
                        <w:sz w:val="12"/>
                      </w:rPr>
                    </w:pPr>
                    <w:r>
                      <w:rPr>
                        <w:sz w:val="12"/>
                      </w:rPr>
                      <w:t>Augenschutz, Schutzhandschuhe, Schutzkittel tragen.</w:t>
                    </w:r>
                  </w:p>
                  <w:p w14:paraId="2B1E3C12" w14:textId="77777777" w:rsidR="00000000" w:rsidRDefault="00000000">
                    <w:pPr>
                      <w:rPr>
                        <w:sz w:val="12"/>
                      </w:rPr>
                    </w:pPr>
                    <w:r>
                      <w:rPr>
                        <w:sz w:val="12"/>
                      </w:rPr>
                      <w:t xml:space="preserve">BEI BERÜHRUNG MIT DER HAUT </w:t>
                    </w:r>
                  </w:p>
                  <w:p w14:paraId="41F34B7E" w14:textId="77777777" w:rsidR="00000000" w:rsidRDefault="00000000">
                    <w:pPr>
                      <w:rPr>
                        <w:sz w:val="12"/>
                      </w:rPr>
                    </w:pPr>
                    <w:r>
                      <w:rPr>
                        <w:sz w:val="12"/>
                      </w:rPr>
                      <w:t xml:space="preserve">(oder dem Haar): Alle kontaminierten  Kleidungsstücke sofort ausziehen. Haut mit Wasser abwaschen/duschen.   </w:t>
                    </w:r>
                  </w:p>
                  <w:p w14:paraId="2DA3E928" w14:textId="77777777" w:rsidR="00000000" w:rsidRDefault="00000000">
                    <w:pPr>
                      <w:rPr>
                        <w:sz w:val="12"/>
                      </w:rPr>
                    </w:pPr>
                    <w:r>
                      <w:rPr>
                        <w:sz w:val="12"/>
                      </w:rPr>
                      <w:t>BEI KONTAKT MIT DEN AUGEN: Einige Minuten lang behutsam mit Wasser ausspülen. Eventuell vorhandene Kontaktlinsen nach Möglichkeit entfernen. Weiter ausspülen.</w:t>
                    </w:r>
                  </w:p>
                  <w:p w14:paraId="043468D8" w14:textId="77777777" w:rsidR="00000000" w:rsidRDefault="00000000">
                    <w:pPr>
                      <w:rPr>
                        <w:sz w:val="12"/>
                      </w:rPr>
                    </w:pPr>
                    <w:r>
                      <w:rPr>
                        <w:sz w:val="12"/>
                      </w:rPr>
                      <w:t>Sofort GIFTINFORMATIONSZENTRUM oder Arzt anrufen.</w:t>
                    </w:r>
                    <w:r>
                      <w:rPr>
                        <w:sz w:val="12"/>
                      </w:rPr>
                      <w:tab/>
                    </w:r>
                  </w:p>
                  <w:p w14:paraId="69A6DA9E" w14:textId="77777777" w:rsidR="00000000" w:rsidRDefault="00000000"/>
                </w:txbxContent>
              </v:textbox>
            </v:rect>
          </v:group>
        </w:pict>
      </w:r>
    </w:p>
    <w:p w14:paraId="338D539F" w14:textId="77777777" w:rsidR="00000000" w:rsidRDefault="00000000">
      <w:pPr>
        <w:rPr>
          <w:sz w:val="24"/>
        </w:rPr>
      </w:pPr>
    </w:p>
    <w:p w14:paraId="4FCDD307" w14:textId="77777777" w:rsidR="00000000" w:rsidRDefault="00000000">
      <w:pPr>
        <w:rPr>
          <w:sz w:val="24"/>
        </w:rPr>
      </w:pPr>
    </w:p>
    <w:p w14:paraId="26258C56" w14:textId="77777777" w:rsidR="00000000" w:rsidRDefault="00000000">
      <w:pPr>
        <w:rPr>
          <w:sz w:val="24"/>
        </w:rPr>
      </w:pPr>
    </w:p>
    <w:p w14:paraId="09857C16" w14:textId="77777777" w:rsidR="00000000" w:rsidRDefault="00000000">
      <w:pPr>
        <w:rPr>
          <w:sz w:val="24"/>
        </w:rPr>
      </w:pPr>
    </w:p>
    <w:p w14:paraId="60F61E59" w14:textId="77777777" w:rsidR="00000000" w:rsidRDefault="00000000">
      <w:pPr>
        <w:rPr>
          <w:sz w:val="24"/>
        </w:rPr>
      </w:pPr>
    </w:p>
    <w:p w14:paraId="5CF72BAD" w14:textId="77777777" w:rsidR="00000000" w:rsidRDefault="00000000">
      <w:pPr>
        <w:rPr>
          <w:sz w:val="24"/>
        </w:rPr>
      </w:pPr>
    </w:p>
    <w:p w14:paraId="1153628B" w14:textId="77777777" w:rsidR="00000000" w:rsidRDefault="00000000">
      <w:pPr>
        <w:rPr>
          <w:sz w:val="24"/>
        </w:rPr>
      </w:pPr>
    </w:p>
    <w:p w14:paraId="46F8280A" w14:textId="77777777" w:rsidR="00000000" w:rsidRDefault="00000000">
      <w:pPr>
        <w:rPr>
          <w:sz w:val="24"/>
        </w:rPr>
      </w:pPr>
    </w:p>
    <w:p w14:paraId="3924F4A7" w14:textId="77777777" w:rsidR="00000000" w:rsidRDefault="00000000">
      <w:pPr>
        <w:rPr>
          <w:sz w:val="24"/>
        </w:rPr>
      </w:pPr>
    </w:p>
    <w:p w14:paraId="59CA8F85" w14:textId="77777777" w:rsidR="00000000" w:rsidRDefault="00000000">
      <w:pPr>
        <w:rPr>
          <w:sz w:val="24"/>
        </w:rPr>
      </w:pPr>
    </w:p>
    <w:p w14:paraId="4AF0CDE3" w14:textId="77777777" w:rsidR="00000000" w:rsidRDefault="00000000">
      <w:pPr>
        <w:rPr>
          <w:sz w:val="24"/>
        </w:rPr>
      </w:pPr>
    </w:p>
    <w:p w14:paraId="13175EE0" w14:textId="77777777" w:rsidR="00000000" w:rsidRDefault="00000000">
      <w:pPr>
        <w:rPr>
          <w:b/>
          <w:i/>
          <w:sz w:val="24"/>
        </w:rPr>
      </w:pPr>
      <w:r>
        <w:rPr>
          <w:b/>
          <w:i/>
          <w:sz w:val="24"/>
        </w:rPr>
        <w:t>Produkt: Sauerstoff</w:t>
      </w:r>
    </w:p>
    <w:p w14:paraId="029F6FF3" w14:textId="77777777" w:rsidR="00000000" w:rsidRDefault="00000000">
      <w:pPr>
        <w:rPr>
          <w:i/>
          <w:sz w:val="24"/>
        </w:rPr>
      </w:pPr>
      <w:r>
        <w:rPr>
          <w:noProof/>
          <w:sz w:val="24"/>
        </w:rPr>
        <w:pict w14:anchorId="588092B7">
          <v:shape id="_x0000_s2470" type="#_x0000_t75" alt="ghs03" style="position:absolute;margin-left:-3.95pt;margin-top:4.15pt;width:48.45pt;height:48.45pt;z-index:12;visibility:visible;mso-position-horizontal:absolute;mso-position-horizontal-relative:text;mso-position-vertical:absolute;mso-position-vertical-relative:text" o:allowincell="f">
            <v:imagedata r:id="rId8" o:title="ghs03"/>
          </v:shape>
        </w:pict>
      </w:r>
    </w:p>
    <w:p w14:paraId="39967613" w14:textId="77777777" w:rsidR="00000000" w:rsidRDefault="00000000">
      <w:pPr>
        <w:rPr>
          <w:i/>
          <w:sz w:val="24"/>
        </w:rPr>
      </w:pPr>
    </w:p>
    <w:p w14:paraId="5C3C849B" w14:textId="77777777" w:rsidR="00000000" w:rsidRDefault="00000000">
      <w:pPr>
        <w:rPr>
          <w:i/>
          <w:sz w:val="24"/>
        </w:rPr>
      </w:pPr>
    </w:p>
    <w:p w14:paraId="18B806A7" w14:textId="77777777" w:rsidR="00000000" w:rsidRDefault="00000000">
      <w:pPr>
        <w:rPr>
          <w:i/>
          <w:sz w:val="24"/>
        </w:rPr>
      </w:pPr>
    </w:p>
    <w:p w14:paraId="66E3EE10" w14:textId="77777777" w:rsidR="00000000" w:rsidRDefault="00000000">
      <w:pPr>
        <w:rPr>
          <w:i/>
          <w:sz w:val="24"/>
        </w:rPr>
      </w:pPr>
      <w:r>
        <w:rPr>
          <w:i/>
          <w:sz w:val="24"/>
        </w:rPr>
        <w:t>Gefahr</w:t>
      </w:r>
    </w:p>
    <w:p w14:paraId="5130BAE5" w14:textId="77777777" w:rsidR="00000000" w:rsidRDefault="00000000">
      <w:pPr>
        <w:rPr>
          <w:i/>
          <w:sz w:val="24"/>
        </w:rPr>
      </w:pPr>
    </w:p>
    <w:p w14:paraId="557ED049" w14:textId="77777777" w:rsidR="00000000" w:rsidRDefault="00000000">
      <w:pPr>
        <w:rPr>
          <w:i/>
          <w:sz w:val="24"/>
        </w:rPr>
      </w:pPr>
      <w:r>
        <w:rPr>
          <w:i/>
          <w:sz w:val="24"/>
        </w:rPr>
        <w:t>GHS-Einstufung: Oxidierende Gase Kategorie 1</w:t>
      </w:r>
    </w:p>
    <w:p w14:paraId="7D096C57" w14:textId="77777777" w:rsidR="00000000" w:rsidRDefault="00000000">
      <w:pPr>
        <w:rPr>
          <w:sz w:val="24"/>
        </w:rPr>
      </w:pPr>
      <w:r>
        <w:rPr>
          <w:i/>
          <w:sz w:val="24"/>
        </w:rPr>
        <w:t>H270  Kann Brand verursachen oder verstärken; Oxidationsmittel.</w:t>
      </w:r>
    </w:p>
    <w:p w14:paraId="6D8E2E0E" w14:textId="77777777" w:rsidR="00000000" w:rsidRDefault="00000000">
      <w:pPr>
        <w:rPr>
          <w:sz w:val="24"/>
        </w:rPr>
      </w:pPr>
      <w:r>
        <w:rPr>
          <w:sz w:val="24"/>
        </w:rPr>
        <w:t xml:space="preserve"> </w:t>
      </w:r>
    </w:p>
    <w:p w14:paraId="0289B105" w14:textId="77777777" w:rsidR="00000000" w:rsidRDefault="00000000">
      <w:pPr>
        <w:rPr>
          <w:sz w:val="24"/>
        </w:rPr>
      </w:pPr>
    </w:p>
    <w:p w14:paraId="7758CFE0" w14:textId="77777777" w:rsidR="00000000" w:rsidRDefault="00000000">
      <w:pPr>
        <w:rPr>
          <w:b/>
          <w:i/>
          <w:sz w:val="24"/>
        </w:rPr>
      </w:pPr>
      <w:r>
        <w:rPr>
          <w:b/>
          <w:i/>
          <w:noProof/>
          <w:sz w:val="24"/>
        </w:rPr>
        <w:pict w14:anchorId="57895CC2">
          <v:shape id="_x0000_s2471" type="#_x0000_t75" alt="ghs03" style="position:absolute;margin-left:-1.1pt;margin-top:24.55pt;width:48.45pt;height:48.45pt;z-index:13;visibility:visible;mso-position-horizontal:absolute;mso-position-horizontal-relative:text;mso-position-vertical:absolute;mso-position-vertical-relative:text" o:allowincell="f">
            <v:imagedata r:id="rId8" o:title="ghs03"/>
          </v:shape>
        </w:pict>
      </w:r>
      <w:r>
        <w:rPr>
          <w:b/>
          <w:i/>
          <w:noProof/>
        </w:rPr>
        <w:pict w14:anchorId="4BB855FE">
          <v:shape id="_x0000_s2472" type="#_x0000_t75" style="position:absolute;margin-left:47.35pt;margin-top:24.55pt;width:45.6pt;height:45.6pt;z-index:14;mso-position-horizontal:absolute;mso-position-horizontal-relative:text;mso-position-vertical:absolute;mso-position-vertical-relative:text" o:allowincell="f" fillcolor="window">
            <v:imagedata r:id="rId21" o:title=""/>
            <w10:wrap type="topAndBottom"/>
          </v:shape>
        </w:pict>
      </w:r>
      <w:r>
        <w:rPr>
          <w:b/>
          <w:i/>
          <w:sz w:val="24"/>
        </w:rPr>
        <w:t>Produkt Kaliummanganat</w:t>
      </w:r>
    </w:p>
    <w:p w14:paraId="252BB406" w14:textId="77777777" w:rsidR="00000000" w:rsidRDefault="00000000">
      <w:pPr>
        <w:rPr>
          <w:i/>
          <w:sz w:val="24"/>
        </w:rPr>
      </w:pPr>
    </w:p>
    <w:p w14:paraId="18A60719" w14:textId="77777777" w:rsidR="00000000" w:rsidRDefault="00000000">
      <w:pPr>
        <w:rPr>
          <w:i/>
          <w:sz w:val="24"/>
        </w:rPr>
      </w:pPr>
      <w:r>
        <w:rPr>
          <w:i/>
          <w:sz w:val="24"/>
        </w:rPr>
        <w:t>Achtung</w:t>
      </w:r>
    </w:p>
    <w:p w14:paraId="346B1769" w14:textId="77777777" w:rsidR="00000000" w:rsidRDefault="00000000">
      <w:pPr>
        <w:rPr>
          <w:i/>
          <w:sz w:val="24"/>
        </w:rPr>
      </w:pPr>
    </w:p>
    <w:p w14:paraId="0B6DDC02" w14:textId="77777777" w:rsidR="00000000" w:rsidRDefault="00000000">
      <w:pPr>
        <w:rPr>
          <w:i/>
          <w:sz w:val="24"/>
        </w:rPr>
      </w:pPr>
      <w:r>
        <w:rPr>
          <w:i/>
          <w:sz w:val="24"/>
        </w:rPr>
        <w:t>GHS-Einstufung: Oxidierender Feststoff Kategorie 2</w:t>
      </w:r>
    </w:p>
    <w:p w14:paraId="109DE96F" w14:textId="77777777" w:rsidR="00000000" w:rsidRDefault="00000000">
      <w:pPr>
        <w:rPr>
          <w:i/>
          <w:sz w:val="24"/>
        </w:rPr>
      </w:pPr>
      <w:r>
        <w:rPr>
          <w:i/>
          <w:sz w:val="24"/>
        </w:rPr>
        <w:t xml:space="preserve">H272  </w:t>
      </w:r>
      <w:r>
        <w:rPr>
          <w:i/>
        </w:rPr>
        <w:t xml:space="preserve">Kann Brand verstärken; Oxidationsmittel. </w:t>
      </w:r>
    </w:p>
    <w:p w14:paraId="1510FD5A" w14:textId="77777777" w:rsidR="00000000" w:rsidRDefault="00000000">
      <w:pPr>
        <w:rPr>
          <w:i/>
          <w:sz w:val="24"/>
        </w:rPr>
      </w:pPr>
      <w:r>
        <w:rPr>
          <w:i/>
          <w:sz w:val="24"/>
        </w:rPr>
        <w:t xml:space="preserve">H315  </w:t>
      </w:r>
      <w:r>
        <w:rPr>
          <w:i/>
        </w:rPr>
        <w:t>Verursacht Hautreizungen.</w:t>
      </w:r>
    </w:p>
    <w:p w14:paraId="47D417BF" w14:textId="77777777" w:rsidR="00000000" w:rsidRDefault="00000000">
      <w:pPr>
        <w:rPr>
          <w:i/>
          <w:sz w:val="24"/>
        </w:rPr>
      </w:pPr>
      <w:r>
        <w:rPr>
          <w:i/>
          <w:sz w:val="24"/>
        </w:rPr>
        <w:t xml:space="preserve">H319  </w:t>
      </w:r>
      <w:r>
        <w:rPr>
          <w:i/>
        </w:rPr>
        <w:t>Verursacht schwere Augenreizung</w:t>
      </w:r>
    </w:p>
    <w:p w14:paraId="2E9FE11D" w14:textId="77777777" w:rsidR="00000000" w:rsidRDefault="00000000">
      <w:r>
        <w:rPr>
          <w:i/>
          <w:sz w:val="24"/>
        </w:rPr>
        <w:t xml:space="preserve">H335  </w:t>
      </w:r>
      <w:r>
        <w:rPr>
          <w:i/>
        </w:rPr>
        <w:t>Kann Atemwege reizen.</w:t>
      </w:r>
      <w:r>
        <w:t xml:space="preserve"> </w:t>
      </w:r>
    </w:p>
    <w:p w14:paraId="468BF07F" w14:textId="77777777" w:rsidR="00000000" w:rsidRDefault="00000000">
      <w:pPr>
        <w:rPr>
          <w:sz w:val="24"/>
        </w:rPr>
      </w:pPr>
    </w:p>
    <w:p w14:paraId="0196259C" w14:textId="77777777" w:rsidR="00000000" w:rsidRDefault="00000000">
      <w:pPr>
        <w:rPr>
          <w:sz w:val="24"/>
        </w:rPr>
      </w:pPr>
    </w:p>
    <w:p w14:paraId="782D939B" w14:textId="77777777" w:rsidR="00000000" w:rsidRDefault="00000000">
      <w:pPr>
        <w:rPr>
          <w:b/>
          <w:sz w:val="24"/>
        </w:rPr>
      </w:pPr>
      <w:r>
        <w:rPr>
          <w:b/>
          <w:sz w:val="24"/>
        </w:rPr>
        <w:t>Reaktionsgleichung</w:t>
      </w:r>
    </w:p>
    <w:p w14:paraId="07849B86" w14:textId="77777777" w:rsidR="00000000" w:rsidRDefault="00000000">
      <w:pPr>
        <w:rPr>
          <w:sz w:val="24"/>
        </w:rPr>
      </w:pPr>
    </w:p>
    <w:p w14:paraId="054F063A" w14:textId="079A9F27" w:rsidR="00000000" w:rsidRDefault="00000000">
      <w:r>
        <w:rPr>
          <w:sz w:val="28"/>
        </w:rPr>
        <w:t>10 KMnO</w:t>
      </w:r>
      <w:r>
        <w:rPr>
          <w:sz w:val="28"/>
          <w:vertAlign w:val="subscript"/>
        </w:rPr>
        <w:t>4</w:t>
      </w:r>
      <w:r>
        <w:rPr>
          <w:sz w:val="28"/>
        </w:rPr>
        <w:t xml:space="preserve">  </w:t>
      </w:r>
      <w:r>
        <w:rPr>
          <w:sz w:val="28"/>
        </w:rPr>
        <w:sym w:font="Symbol" w:char="F0AE"/>
      </w:r>
      <w:r>
        <w:rPr>
          <w:sz w:val="28"/>
        </w:rPr>
        <w:t xml:space="preserve"> </w:t>
      </w:r>
      <w:r>
        <w:rPr>
          <w:sz w:val="28"/>
        </w:rPr>
        <w:fldChar w:fldCharType="begin"/>
      </w:r>
      <w:r>
        <w:rPr>
          <w:sz w:val="28"/>
        </w:rPr>
        <w:instrText>PRIVATE "TYPE=PICT;ALT=reagiert zu"</w:instrText>
      </w:r>
      <w:r>
        <w:rPr>
          <w:sz w:val="28"/>
        </w:rPr>
        <w:fldChar w:fldCharType="end"/>
      </w:r>
      <w:r>
        <w:rPr>
          <w:sz w:val="28"/>
        </w:rPr>
        <w:fldChar w:fldCharType="begin"/>
      </w:r>
      <w:r w:rsidR="00A23B4D">
        <w:rPr>
          <w:sz w:val="28"/>
        </w:rPr>
        <w:instrText xml:space="preserve"> INCLUDEPICTURE "F:\\aaa_seilnachts_lebenswerk\\chemie_physik_biologie_2024\\Chemie\\aahome\\Download\\rgpfeil4.gif" \* MERGEFORMAT \d </w:instrText>
      </w:r>
      <w:r>
        <w:rPr>
          <w:sz w:val="28"/>
        </w:rPr>
        <w:fldChar w:fldCharType="separate"/>
      </w:r>
      <w:r>
        <w:rPr>
          <w:sz w:val="28"/>
        </w:rPr>
        <w:fldChar w:fldCharType="end"/>
      </w:r>
      <w:r>
        <w:rPr>
          <w:sz w:val="28"/>
        </w:rPr>
        <w:t>3 K</w:t>
      </w:r>
      <w:r>
        <w:rPr>
          <w:sz w:val="28"/>
          <w:vertAlign w:val="subscript"/>
        </w:rPr>
        <w:t>2</w:t>
      </w:r>
      <w:r>
        <w:rPr>
          <w:sz w:val="28"/>
        </w:rPr>
        <w:t>MnO</w:t>
      </w:r>
      <w:r>
        <w:rPr>
          <w:sz w:val="28"/>
          <w:vertAlign w:val="subscript"/>
        </w:rPr>
        <w:t>4</w:t>
      </w:r>
      <w:r>
        <w:rPr>
          <w:sz w:val="28"/>
        </w:rPr>
        <w:t xml:space="preserve"> + 2 K</w:t>
      </w:r>
      <w:r>
        <w:rPr>
          <w:sz w:val="28"/>
          <w:vertAlign w:val="subscript"/>
        </w:rPr>
        <w:t>2</w:t>
      </w:r>
      <w:r>
        <w:rPr>
          <w:sz w:val="28"/>
        </w:rPr>
        <w:t>O</w:t>
      </w:r>
      <w:r>
        <w:rPr>
          <w:sz w:val="28"/>
          <w:vertAlign w:val="superscript"/>
        </w:rPr>
        <w:t xml:space="preserve"> </w:t>
      </w:r>
      <w:r>
        <w:rPr>
          <w:sz w:val="20"/>
        </w:rPr>
        <w:t>•</w:t>
      </w:r>
      <w:r>
        <w:rPr>
          <w:sz w:val="28"/>
          <w:vertAlign w:val="subscript"/>
        </w:rPr>
        <w:t xml:space="preserve"> </w:t>
      </w:r>
      <w:r>
        <w:rPr>
          <w:sz w:val="28"/>
        </w:rPr>
        <w:t>7 MnO</w:t>
      </w:r>
      <w:r>
        <w:rPr>
          <w:sz w:val="28"/>
          <w:vertAlign w:val="subscript"/>
        </w:rPr>
        <w:t>2</w:t>
      </w:r>
      <w:r>
        <w:rPr>
          <w:sz w:val="28"/>
        </w:rPr>
        <w:t xml:space="preserve"> + 6 O</w:t>
      </w:r>
      <w:r>
        <w:rPr>
          <w:sz w:val="28"/>
          <w:vertAlign w:val="subscript"/>
        </w:rPr>
        <w:t>2</w:t>
      </w:r>
      <w:r>
        <w:rPr>
          <w:sz w:val="28"/>
        </w:rPr>
        <w:t xml:space="preserve"> </w:t>
      </w:r>
    </w:p>
    <w:p w14:paraId="43AE886E" w14:textId="77777777" w:rsidR="00000000" w:rsidRDefault="00000000">
      <w:pPr>
        <w:rPr>
          <w:sz w:val="24"/>
        </w:rPr>
      </w:pPr>
    </w:p>
    <w:p w14:paraId="19B4C7FE" w14:textId="77777777" w:rsidR="00000000" w:rsidRDefault="00000000">
      <w:pPr>
        <w:rPr>
          <w:sz w:val="24"/>
        </w:rPr>
      </w:pPr>
    </w:p>
    <w:p w14:paraId="4769218E" w14:textId="77777777" w:rsidR="00000000" w:rsidRDefault="00000000">
      <w:pPr>
        <w:rPr>
          <w:b/>
        </w:rPr>
      </w:pPr>
      <w:r>
        <w:rPr>
          <w:b/>
        </w:rPr>
        <w:t>Hinweise zur Entsorgung</w:t>
      </w:r>
    </w:p>
    <w:p w14:paraId="27392CF6" w14:textId="77777777" w:rsidR="00000000" w:rsidRDefault="00000000">
      <w:pPr>
        <w:jc w:val="both"/>
        <w:rPr>
          <w:b/>
          <w:i/>
        </w:rPr>
      </w:pPr>
    </w:p>
    <w:p w14:paraId="577EB42E" w14:textId="77777777" w:rsidR="00000000" w:rsidRDefault="00000000">
      <w:pPr>
        <w:jc w:val="both"/>
        <w:rPr>
          <w:i/>
        </w:rPr>
      </w:pPr>
      <w:r>
        <w:rPr>
          <w:i/>
        </w:rPr>
        <w:t>Nach dem Erhitzen entsteht Manganit K</w:t>
      </w:r>
      <w:r>
        <w:rPr>
          <w:i/>
          <w:vertAlign w:val="subscript"/>
        </w:rPr>
        <w:t>2</w:t>
      </w:r>
      <w:r>
        <w:rPr>
          <w:i/>
        </w:rPr>
        <w:t>O</w:t>
      </w:r>
      <w:r>
        <w:rPr>
          <w:i/>
          <w:vertAlign w:val="superscript"/>
        </w:rPr>
        <w:t xml:space="preserve"> </w:t>
      </w:r>
      <w:r>
        <w:rPr>
          <w:i/>
        </w:rPr>
        <w:t>•</w:t>
      </w:r>
      <w:r>
        <w:rPr>
          <w:i/>
          <w:vertAlign w:val="subscript"/>
        </w:rPr>
        <w:t xml:space="preserve"> </w:t>
      </w:r>
      <w:r>
        <w:rPr>
          <w:i/>
        </w:rPr>
        <w:t>7 MnO</w:t>
      </w:r>
      <w:r>
        <w:rPr>
          <w:i/>
          <w:vertAlign w:val="subscript"/>
        </w:rPr>
        <w:t>2</w:t>
      </w:r>
      <w:r>
        <w:rPr>
          <w:i/>
        </w:rPr>
        <w:t xml:space="preserve"> und Kaliummanganat K</w:t>
      </w:r>
      <w:r>
        <w:rPr>
          <w:i/>
          <w:vertAlign w:val="subscript"/>
        </w:rPr>
        <w:t>2</w:t>
      </w:r>
      <w:r>
        <w:rPr>
          <w:i/>
        </w:rPr>
        <w:t>MnO</w:t>
      </w:r>
      <w:r>
        <w:rPr>
          <w:i/>
          <w:vertAlign w:val="subscript"/>
        </w:rPr>
        <w:t>4</w:t>
      </w:r>
      <w:r>
        <w:rPr>
          <w:i/>
        </w:rPr>
        <w:t>. Da letzteres immer noch ein oxidierender Feststoff ist, müssen Reste in einem brandsicheren Behälter mit der Aufschrift "Oxidierender Feststoff" gesammelt  und der Chemie-Entsorgung zugeführt werden.</w:t>
      </w:r>
    </w:p>
    <w:p w14:paraId="32D3283F" w14:textId="77777777" w:rsidR="00000000" w:rsidRDefault="00000000">
      <w:pPr>
        <w:rPr>
          <w:i/>
        </w:rPr>
      </w:pPr>
    </w:p>
    <w:p w14:paraId="69BBC310" w14:textId="77777777" w:rsidR="00000000" w:rsidRDefault="00000000">
      <w:pPr>
        <w:rPr>
          <w:i/>
        </w:rPr>
      </w:pPr>
    </w:p>
    <w:p w14:paraId="63373645" w14:textId="77777777" w:rsidR="00000000" w:rsidRDefault="00000000">
      <w:pPr>
        <w:rPr>
          <w:i/>
        </w:rPr>
      </w:pPr>
      <w:r>
        <w:rPr>
          <w:i/>
        </w:rPr>
        <w:br w:type="page"/>
      </w:r>
      <w:r>
        <w:rPr>
          <w:b/>
          <w:sz w:val="28"/>
        </w:rPr>
        <w:lastRenderedPageBreak/>
        <w:t>3. Beurteilung der Gefahren und Sicherheitsvorkehrungen</w:t>
      </w:r>
    </w:p>
    <w:p w14:paraId="5829DFC3" w14:textId="77777777" w:rsidR="00000000" w:rsidRDefault="00000000">
      <w:pPr>
        <w:rPr>
          <w:i/>
        </w:rPr>
      </w:pPr>
    </w:p>
    <w:p w14:paraId="597A2EDB" w14:textId="77777777" w:rsidR="00000000" w:rsidRDefault="00000000"/>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8008"/>
        <w:gridCol w:w="851"/>
        <w:gridCol w:w="850"/>
      </w:tblGrid>
      <w:tr w:rsidR="00000000" w14:paraId="5B93AFBC" w14:textId="77777777">
        <w:tblPrEx>
          <w:tblCellMar>
            <w:top w:w="0" w:type="dxa"/>
            <w:bottom w:w="0" w:type="dxa"/>
          </w:tblCellMar>
        </w:tblPrEx>
        <w:tc>
          <w:tcPr>
            <w:tcW w:w="8008" w:type="dxa"/>
          </w:tcPr>
          <w:p w14:paraId="3F645A6E" w14:textId="77777777" w:rsidR="00000000" w:rsidRDefault="00000000">
            <w:pPr>
              <w:rPr>
                <w:b/>
              </w:rPr>
            </w:pPr>
            <w:r>
              <w:rPr>
                <w:b/>
              </w:rPr>
              <w:t>Gefährdungen</w:t>
            </w:r>
          </w:p>
        </w:tc>
        <w:tc>
          <w:tcPr>
            <w:tcW w:w="851" w:type="dxa"/>
          </w:tcPr>
          <w:p w14:paraId="07EE03C2" w14:textId="77777777" w:rsidR="00000000" w:rsidRDefault="00000000">
            <w:pPr>
              <w:jc w:val="center"/>
              <w:rPr>
                <w:b/>
              </w:rPr>
            </w:pPr>
            <w:r>
              <w:rPr>
                <w:b/>
              </w:rPr>
              <w:t>nein</w:t>
            </w:r>
          </w:p>
        </w:tc>
        <w:tc>
          <w:tcPr>
            <w:tcW w:w="850" w:type="dxa"/>
          </w:tcPr>
          <w:p w14:paraId="5112DC21" w14:textId="77777777" w:rsidR="00000000" w:rsidRDefault="00000000">
            <w:pPr>
              <w:jc w:val="center"/>
              <w:rPr>
                <w:b/>
              </w:rPr>
            </w:pPr>
            <w:r>
              <w:rPr>
                <w:b/>
              </w:rPr>
              <w:t>ja</w:t>
            </w:r>
          </w:p>
        </w:tc>
      </w:tr>
      <w:tr w:rsidR="00000000" w14:paraId="4B88D2ED" w14:textId="77777777">
        <w:tblPrEx>
          <w:tblCellMar>
            <w:top w:w="0" w:type="dxa"/>
            <w:bottom w:w="0" w:type="dxa"/>
          </w:tblCellMar>
        </w:tblPrEx>
        <w:tc>
          <w:tcPr>
            <w:tcW w:w="8008" w:type="dxa"/>
          </w:tcPr>
          <w:p w14:paraId="4BC99FA7" w14:textId="77777777" w:rsidR="00000000" w:rsidRDefault="00000000">
            <w:pPr>
              <w:spacing w:before="60" w:after="60"/>
            </w:pPr>
            <w:r>
              <w:t>1. Gefahren für die Haut?</w:t>
            </w:r>
          </w:p>
        </w:tc>
        <w:tc>
          <w:tcPr>
            <w:tcW w:w="851" w:type="dxa"/>
          </w:tcPr>
          <w:p w14:paraId="10FEBA23" w14:textId="77777777" w:rsidR="00000000" w:rsidRDefault="00000000">
            <w:pPr>
              <w:spacing w:before="60" w:after="60"/>
              <w:jc w:val="center"/>
            </w:pPr>
          </w:p>
        </w:tc>
        <w:tc>
          <w:tcPr>
            <w:tcW w:w="850" w:type="dxa"/>
          </w:tcPr>
          <w:p w14:paraId="17379CD8" w14:textId="77777777" w:rsidR="00000000" w:rsidRDefault="00000000">
            <w:pPr>
              <w:spacing w:before="60" w:after="60"/>
              <w:jc w:val="center"/>
            </w:pPr>
            <w:r>
              <w:t>X</w:t>
            </w:r>
          </w:p>
        </w:tc>
      </w:tr>
      <w:tr w:rsidR="00000000" w14:paraId="768F4E95" w14:textId="77777777">
        <w:tblPrEx>
          <w:tblCellMar>
            <w:top w:w="0" w:type="dxa"/>
            <w:bottom w:w="0" w:type="dxa"/>
          </w:tblCellMar>
        </w:tblPrEx>
        <w:tc>
          <w:tcPr>
            <w:tcW w:w="8008" w:type="dxa"/>
          </w:tcPr>
          <w:p w14:paraId="5B109A60" w14:textId="77777777" w:rsidR="00000000" w:rsidRDefault="00000000">
            <w:pPr>
              <w:spacing w:before="60" w:after="60"/>
            </w:pPr>
            <w:r>
              <w:t xml:space="preserve">2. Gefahren für die Augen?  </w:t>
            </w:r>
            <w:r>
              <w:rPr>
                <w:i/>
              </w:rPr>
              <w:t>&gt;Schutzbrille immer tragen!</w:t>
            </w:r>
          </w:p>
        </w:tc>
        <w:tc>
          <w:tcPr>
            <w:tcW w:w="851" w:type="dxa"/>
          </w:tcPr>
          <w:p w14:paraId="26FF2B45" w14:textId="77777777" w:rsidR="00000000" w:rsidRDefault="00000000">
            <w:pPr>
              <w:spacing w:before="60" w:after="60"/>
              <w:jc w:val="center"/>
            </w:pPr>
          </w:p>
        </w:tc>
        <w:tc>
          <w:tcPr>
            <w:tcW w:w="850" w:type="dxa"/>
          </w:tcPr>
          <w:p w14:paraId="262BBA1A" w14:textId="77777777" w:rsidR="00000000" w:rsidRDefault="00000000">
            <w:pPr>
              <w:spacing w:before="60" w:after="60"/>
              <w:jc w:val="center"/>
            </w:pPr>
            <w:r>
              <w:t>X</w:t>
            </w:r>
          </w:p>
        </w:tc>
      </w:tr>
      <w:tr w:rsidR="00000000" w14:paraId="289B74AA" w14:textId="77777777">
        <w:tblPrEx>
          <w:tblCellMar>
            <w:top w:w="0" w:type="dxa"/>
            <w:bottom w:w="0" w:type="dxa"/>
          </w:tblCellMar>
        </w:tblPrEx>
        <w:tc>
          <w:tcPr>
            <w:tcW w:w="8008" w:type="dxa"/>
          </w:tcPr>
          <w:p w14:paraId="72C6B3D8" w14:textId="77777777" w:rsidR="00000000" w:rsidRDefault="00000000">
            <w:pPr>
              <w:spacing w:before="60" w:after="60"/>
            </w:pPr>
            <w:r>
              <w:t>3. Gefahren durch Einatmen? (evt. durch Staub oder Partikel)</w:t>
            </w:r>
          </w:p>
        </w:tc>
        <w:tc>
          <w:tcPr>
            <w:tcW w:w="851" w:type="dxa"/>
          </w:tcPr>
          <w:p w14:paraId="4BEE6047" w14:textId="77777777" w:rsidR="00000000" w:rsidRDefault="00000000">
            <w:pPr>
              <w:spacing w:before="60" w:after="60"/>
              <w:jc w:val="center"/>
            </w:pPr>
          </w:p>
        </w:tc>
        <w:tc>
          <w:tcPr>
            <w:tcW w:w="850" w:type="dxa"/>
          </w:tcPr>
          <w:p w14:paraId="12F0528C" w14:textId="77777777" w:rsidR="00000000" w:rsidRDefault="00000000">
            <w:pPr>
              <w:spacing w:before="60" w:after="60"/>
              <w:jc w:val="center"/>
            </w:pPr>
            <w:r>
              <w:t>X</w:t>
            </w:r>
          </w:p>
        </w:tc>
      </w:tr>
      <w:tr w:rsidR="00000000" w14:paraId="55A2EDD4" w14:textId="77777777">
        <w:tblPrEx>
          <w:tblCellMar>
            <w:top w:w="0" w:type="dxa"/>
            <w:bottom w:w="0" w:type="dxa"/>
          </w:tblCellMar>
        </w:tblPrEx>
        <w:tc>
          <w:tcPr>
            <w:tcW w:w="8008" w:type="dxa"/>
          </w:tcPr>
          <w:p w14:paraId="6ED77340" w14:textId="77777777" w:rsidR="00000000" w:rsidRDefault="00000000">
            <w:pPr>
              <w:spacing w:before="60" w:after="60"/>
            </w:pPr>
            <w:r>
              <w:t>4. Sind brennbare oder entzündbare Stoffe beteiligt?</w:t>
            </w:r>
          </w:p>
        </w:tc>
        <w:tc>
          <w:tcPr>
            <w:tcW w:w="851" w:type="dxa"/>
          </w:tcPr>
          <w:p w14:paraId="5A6D41C1" w14:textId="77777777" w:rsidR="00000000" w:rsidRDefault="00000000">
            <w:pPr>
              <w:spacing w:before="60" w:after="60"/>
              <w:jc w:val="center"/>
            </w:pPr>
            <w:r>
              <w:t>X</w:t>
            </w:r>
          </w:p>
        </w:tc>
        <w:tc>
          <w:tcPr>
            <w:tcW w:w="850" w:type="dxa"/>
          </w:tcPr>
          <w:p w14:paraId="2C806B59" w14:textId="77777777" w:rsidR="00000000" w:rsidRDefault="00000000">
            <w:pPr>
              <w:spacing w:before="60" w:after="60"/>
              <w:jc w:val="center"/>
            </w:pPr>
          </w:p>
        </w:tc>
      </w:tr>
      <w:tr w:rsidR="00000000" w14:paraId="3B78067E" w14:textId="77777777">
        <w:tblPrEx>
          <w:tblCellMar>
            <w:top w:w="0" w:type="dxa"/>
            <w:bottom w:w="0" w:type="dxa"/>
          </w:tblCellMar>
        </w:tblPrEx>
        <w:tc>
          <w:tcPr>
            <w:tcW w:w="8008" w:type="dxa"/>
          </w:tcPr>
          <w:p w14:paraId="668AB634" w14:textId="77777777" w:rsidR="00000000" w:rsidRDefault="00000000">
            <w:pPr>
              <w:spacing w:before="60" w:after="60"/>
            </w:pPr>
            <w:r>
              <w:t>5. Können sich explosionsgefährliche Gemische bilden?</w:t>
            </w:r>
          </w:p>
        </w:tc>
        <w:tc>
          <w:tcPr>
            <w:tcW w:w="851" w:type="dxa"/>
          </w:tcPr>
          <w:p w14:paraId="727CE113" w14:textId="77777777" w:rsidR="00000000" w:rsidRDefault="00000000">
            <w:pPr>
              <w:spacing w:before="60" w:after="60"/>
              <w:jc w:val="center"/>
            </w:pPr>
            <w:r>
              <w:t>X</w:t>
            </w:r>
          </w:p>
        </w:tc>
        <w:tc>
          <w:tcPr>
            <w:tcW w:w="850" w:type="dxa"/>
          </w:tcPr>
          <w:p w14:paraId="3BD37D3B" w14:textId="77777777" w:rsidR="00000000" w:rsidRDefault="00000000">
            <w:pPr>
              <w:spacing w:before="60" w:after="60"/>
              <w:jc w:val="center"/>
            </w:pPr>
          </w:p>
        </w:tc>
      </w:tr>
      <w:tr w:rsidR="00000000" w14:paraId="25D5D26F" w14:textId="77777777">
        <w:tblPrEx>
          <w:tblCellMar>
            <w:top w:w="0" w:type="dxa"/>
            <w:bottom w:w="0" w:type="dxa"/>
          </w:tblCellMar>
        </w:tblPrEx>
        <w:tc>
          <w:tcPr>
            <w:tcW w:w="8008" w:type="dxa"/>
          </w:tcPr>
          <w:p w14:paraId="069DE33F" w14:textId="77777777" w:rsidR="00000000" w:rsidRDefault="00000000">
            <w:pPr>
              <w:spacing w:before="60" w:after="60"/>
            </w:pPr>
            <w:r>
              <w:t>6. Falls notwendig: Ist der Brandschutz in der Umgebung ausreichend?</w:t>
            </w:r>
          </w:p>
        </w:tc>
        <w:tc>
          <w:tcPr>
            <w:tcW w:w="851" w:type="dxa"/>
          </w:tcPr>
          <w:p w14:paraId="7223A8B2" w14:textId="77777777" w:rsidR="00000000" w:rsidRDefault="00000000">
            <w:pPr>
              <w:spacing w:before="60" w:after="60"/>
              <w:jc w:val="center"/>
            </w:pPr>
          </w:p>
        </w:tc>
        <w:tc>
          <w:tcPr>
            <w:tcW w:w="850" w:type="dxa"/>
          </w:tcPr>
          <w:p w14:paraId="5D0BB96F" w14:textId="77777777" w:rsidR="00000000" w:rsidRDefault="00000000">
            <w:pPr>
              <w:spacing w:before="60" w:after="60"/>
              <w:jc w:val="center"/>
            </w:pPr>
          </w:p>
        </w:tc>
      </w:tr>
    </w:tbl>
    <w:p w14:paraId="16F6B083" w14:textId="77777777" w:rsidR="00000000" w:rsidRDefault="00000000"/>
    <w:p w14:paraId="10DE504F" w14:textId="77777777" w:rsidR="00000000" w:rsidRDefault="00000000">
      <w:pPr>
        <w:rPr>
          <w:b/>
        </w:rPr>
      </w:pPr>
      <w:r>
        <w:rPr>
          <w:b/>
        </w:rPr>
        <w:t>Beurteilung der Gefährdungen</w:t>
      </w:r>
      <w:r>
        <w:rPr>
          <w:b/>
          <w:sz w:val="20"/>
        </w:rPr>
        <w:t xml:space="preserve"> (Stoffeigenschaften, gefährliche Reaktionen, Gerätegefahren)</w:t>
      </w:r>
    </w:p>
    <w:p w14:paraId="3BBB9B73" w14:textId="77777777" w:rsidR="00000000" w:rsidRDefault="00000000">
      <w:pPr>
        <w:rPr>
          <w:b/>
        </w:rPr>
      </w:pPr>
    </w:p>
    <w:p w14:paraId="27475FD3" w14:textId="77777777" w:rsidR="00000000" w:rsidRDefault="00000000">
      <w:pPr>
        <w:jc w:val="both"/>
        <w:rPr>
          <w:i/>
        </w:rPr>
      </w:pPr>
      <w:r>
        <w:rPr>
          <w:i/>
        </w:rPr>
        <w:t>Kaliumpermanganat ist ein starkes Oxidationsmittel. Es darf auf gar keinen Fall mit einem brennbaren Stoff vermischt werden, da hierbei explosive Mischungen entstehen. Bei Berührung wird die Haut verfärbt und sofort oxidiert. Aus diesem Grund stufen einige Hersteller Kaliumpermanganat auch als ätzend ein. Kleidung wird violett verfärbt und dauerhaft zerstört, da die Färbung nicht mehr herausgewaschen werden kann. Da es sich um einen reprotoxischen  Stoff der Kategorie 2 handelt, müssen Schutzhandschuhe getragen werden. Von der Reagenzglasfüllung mit Sauerstoff und vom Produkt im Reagenzglas gehen nur wenig Gefahren aus. Wenn der Kolben herausfällt, ist er in der Regel kaputt. Wenn der Kolbenprober zu satt in das Stativ gespannt wird, kann er ebenfalls zerstört werden. Beim Einführen des Winkelrohrs in den durchbohrten Stopfen kann das Glasrohr brechen. Es wird vor dem Einführen leicht angefeuchtet.</w:t>
      </w:r>
    </w:p>
    <w:p w14:paraId="7833DB58" w14:textId="77777777" w:rsidR="00000000" w:rsidRDefault="00000000">
      <w:pPr>
        <w:rPr>
          <w:i/>
        </w:rPr>
      </w:pPr>
    </w:p>
    <w:p w14:paraId="7872B9EC" w14:textId="77777777" w:rsidR="00000000" w:rsidRDefault="00000000">
      <w:pPr>
        <w:rPr>
          <w:b/>
        </w:rPr>
      </w:pPr>
      <w:r>
        <w:rPr>
          <w:b/>
        </w:rPr>
        <w:t>Sicherheitsvorkehrungen (Schutzhandschuhe bei Gerätebruch, beim Abfüllen, Entsorgen)</w:t>
      </w:r>
    </w:p>
    <w:p w14:paraId="645395C8" w14:textId="77777777" w:rsidR="00000000" w:rsidRDefault="00000000">
      <w:r>
        <w:rPr>
          <w:i/>
          <w:noProof/>
        </w:rPr>
        <w:pict w14:anchorId="79C7D11B">
          <v:group id="_x0000_s2479" style="position:absolute;margin-left:-15.35pt;margin-top:9.7pt;width:524.6pt;height:83.55pt;z-index:16" coordorigin="969,8703" coordsize="10492,1671" o:allowincell="f">
            <v:shape id="_x0000_s2062" type="#_x0000_t75" style="position:absolute;left:2815;top:8739;width:850;height:850;visibility:visible;mso-position-horizontal-relative:margin;mso-position-vertical-relative:margin">
              <v:imagedata r:id="rId12" o:title=""/>
            </v:shape>
            <v:shape id="_x0000_s2063" type="#_x0000_t75" style="position:absolute;left:4483;top:8715;width:850;height:850;visibility:visible;mso-position-horizontal-relative:margin;mso-position-vertical-relative:margin">
              <v:imagedata r:id="rId11" o:title=""/>
            </v:shape>
            <v:shape id="Grafik 20" o:spid="_x0000_s2064" type="#_x0000_t75" style="position:absolute;left:6271;top:8715;width:850;height:850;visibility:visible;mso-position-horizontal-relative:margin;mso-position-vertical-relative:margin">
              <v:imagedata r:id="rId24" o:title=""/>
            </v:shape>
            <v:shape id="Grafik 21" o:spid="_x0000_s2065" type="#_x0000_t75" style="position:absolute;left:8059;top:8703;width:850;height:850;visibility:visible;mso-position-horizontal-relative:margin;mso-position-vertical-relative:margin">
              <v:imagedata r:id="rId25" o:title=""/>
            </v:shape>
            <v:shape id="Grafik 1" o:spid="_x0000_s2066" type="#_x0000_t75" style="position:absolute;left:9615;top:8703;width:858;height:850;visibility:visible;mso-position-horizontal-relative:margin;mso-position-vertical-relative:margin">
              <v:imagedata r:id="rId26" o:title=""/>
            </v:shape>
            <v:shape id="_x0000_s2084" type="#_x0000_t202" style="position:absolute;left:2015;top:8987;width:436;height:392;visibility:visible;mso-wrap-distance-top:3.6pt;mso-wrap-distance-bottom:3.6pt;mso-position-horizontal-relative:margin;mso-position-vertical-relative:margin;mso-width-relative:margin;mso-height-relative:margin">
              <v:textbox style="mso-next-textbox:#_x0000_s2084">
                <w:txbxContent>
                  <w:p w14:paraId="3FB6307E" w14:textId="77777777" w:rsidR="00000000" w:rsidRDefault="00000000">
                    <w:r>
                      <w:t>X</w:t>
                    </w:r>
                  </w:p>
                </w:txbxContent>
              </v:textbox>
            </v:shape>
            <v:shape id="_x0000_s2085" type="#_x0000_t202" style="position:absolute;left:3766;top:8987;width:452;height:392;visibility:visible;mso-wrap-distance-top:3.6pt;mso-wrap-distance-bottom:3.6pt;mso-position-horizontal-relative:margin;mso-position-vertical-relative:margin;mso-width-relative:margin;mso-height-relative:margin">
              <v:textbox style="mso-next-textbox:#_x0000_s2085">
                <w:txbxContent>
                  <w:p w14:paraId="7FD27B45" w14:textId="77777777" w:rsidR="00000000" w:rsidRDefault="00000000">
                    <w:r>
                      <w:t>X</w:t>
                    </w:r>
                  </w:p>
                </w:txbxContent>
              </v:textbox>
            </v:shape>
            <v:shape id="_x0000_s2086" type="#_x0000_t202" style="position:absolute;left:5411;top:8975;width:460;height:392;visibility:visible;mso-wrap-distance-top:3.6pt;mso-wrap-distance-bottom:3.6pt;mso-position-horizontal-relative:margin;mso-position-vertical-relative:margin;mso-width-relative:margin;mso-height-relative:margin">
              <v:textbox style="mso-next-textbox:#_x0000_s2086">
                <w:txbxContent>
                  <w:p w14:paraId="6CD8960E" w14:textId="77777777" w:rsidR="00000000" w:rsidRDefault="00000000">
                    <w:r>
                      <w:t>X</w:t>
                    </w:r>
                  </w:p>
                </w:txbxContent>
              </v:textbox>
            </v:shape>
            <v:shape id="_x0000_s2087" type="#_x0000_t202" style="position:absolute;left:7235;top:8975;width:460;height:392;visibility:visible;mso-wrap-distance-top:3.6pt;mso-wrap-distance-bottom:3.6pt;mso-position-horizontal-relative:margin;mso-position-vertical-relative:margin;mso-width-relative:margin;mso-height-relative:margin">
              <v:textbox style="mso-next-textbox:#_x0000_s2087">
                <w:txbxContent>
                  <w:p w14:paraId="6FB79602" w14:textId="77777777" w:rsidR="00000000" w:rsidRDefault="00000000">
                    <w:r>
                      <w:t>X</w:t>
                    </w:r>
                  </w:p>
                </w:txbxContent>
              </v:textbox>
            </v:shape>
            <v:shape id="_x0000_s2088" type="#_x0000_t202" style="position:absolute;left:10571;top:8987;width:430;height:392;visibility:visible;mso-wrap-distance-top:3.6pt;mso-wrap-distance-bottom:3.6pt;mso-position-horizontal-relative:margin;mso-position-vertical-relative:margin;mso-width-relative:margin;mso-height-relative:margin">
              <v:textbox style="mso-next-textbox:#_x0000_s2088">
                <w:txbxContent>
                  <w:p w14:paraId="13FBF51B" w14:textId="77777777" w:rsidR="00000000" w:rsidRDefault="00000000"/>
                </w:txbxContent>
              </v:textbox>
            </v:shape>
            <v:shape id="_x0000_s2089" type="#_x0000_t202" style="position:absolute;left:9011;top:8987;width:451;height:392;visibility:visible;mso-wrap-distance-top:3.6pt;mso-wrap-distance-bottom:3.6pt;mso-position-horizontal-relative:margin;mso-position-vertical-relative:margin;mso-width-relative:margin;mso-height-relative:margin">
              <v:textbox style="mso-next-textbox:#_x0000_s2089">
                <w:txbxContent>
                  <w:p w14:paraId="6AA9144B" w14:textId="77777777" w:rsidR="00000000" w:rsidRDefault="00000000"/>
                </w:txbxContent>
              </v:textbox>
            </v:shape>
            <v:shape id="_x0000_s2068" type="#_x0000_t202" style="position:absolute;left:969;top:9601;width:1470;height:773" o:allowincell="f" stroked="f" strokecolor="blue">
              <v:textbox style="mso-next-textbox:#_x0000_s2068">
                <w:txbxContent>
                  <w:p w14:paraId="0AA728A4" w14:textId="77777777" w:rsidR="00000000" w:rsidRDefault="00000000">
                    <w:pPr>
                      <w:rPr>
                        <w:sz w:val="20"/>
                      </w:rPr>
                    </w:pPr>
                    <w:r>
                      <w:rPr>
                        <w:sz w:val="20"/>
                      </w:rPr>
                      <w:t>Schutzbrille</w:t>
                    </w:r>
                  </w:p>
                  <w:p w14:paraId="49CEE1A3" w14:textId="77777777" w:rsidR="00000000" w:rsidRDefault="00000000">
                    <w:pPr>
                      <w:rPr>
                        <w:sz w:val="20"/>
                      </w:rPr>
                    </w:pPr>
                    <w:r>
                      <w:rPr>
                        <w:sz w:val="20"/>
                      </w:rPr>
                      <w:t>tragen</w:t>
                    </w:r>
                  </w:p>
                </w:txbxContent>
              </v:textbox>
            </v:shape>
            <v:shape id="_x0000_s2069" type="#_x0000_t202" style="position:absolute;left:2689;top:9625;width:1482;height:749" o:allowincell="f" stroked="f" strokecolor="blue">
              <v:textbox style="mso-next-textbox:#_x0000_s2069">
                <w:txbxContent>
                  <w:p w14:paraId="0DBB09C1" w14:textId="77777777" w:rsidR="00000000" w:rsidRDefault="00000000">
                    <w:pPr>
                      <w:rPr>
                        <w:sz w:val="20"/>
                      </w:rPr>
                    </w:pPr>
                    <w:r>
                      <w:rPr>
                        <w:sz w:val="20"/>
                      </w:rPr>
                      <w:t>Schutz-</w:t>
                    </w:r>
                  </w:p>
                  <w:p w14:paraId="5B71E929" w14:textId="77777777" w:rsidR="00000000" w:rsidRDefault="00000000">
                    <w:pPr>
                      <w:rPr>
                        <w:sz w:val="20"/>
                      </w:rPr>
                    </w:pPr>
                    <w:r>
                      <w:rPr>
                        <w:sz w:val="20"/>
                      </w:rPr>
                      <w:t>handschuhe</w:t>
                    </w:r>
                  </w:p>
                </w:txbxContent>
              </v:textbox>
            </v:shape>
            <v:shape id="_x0000_s2070" type="#_x0000_t202" style="position:absolute;left:4447;top:9625;width:1470;height:713" o:allowincell="f" stroked="f" strokecolor="blue">
              <v:textbox style="mso-next-textbox:#_x0000_s2070">
                <w:txbxContent>
                  <w:p w14:paraId="7E74BDC2" w14:textId="77777777" w:rsidR="00000000" w:rsidRDefault="00000000">
                    <w:pPr>
                      <w:rPr>
                        <w:sz w:val="20"/>
                      </w:rPr>
                    </w:pPr>
                    <w:r>
                      <w:rPr>
                        <w:sz w:val="20"/>
                      </w:rPr>
                      <w:t>Abzug</w:t>
                    </w:r>
                  </w:p>
                  <w:p w14:paraId="5FA0C6EB" w14:textId="77777777" w:rsidR="00000000" w:rsidRDefault="00000000">
                    <w:pPr>
                      <w:rPr>
                        <w:sz w:val="20"/>
                      </w:rPr>
                    </w:pPr>
                    <w:r>
                      <w:rPr>
                        <w:sz w:val="20"/>
                      </w:rPr>
                      <w:t>Kapelle</w:t>
                    </w:r>
                  </w:p>
                </w:txbxContent>
              </v:textbox>
            </v:shape>
            <v:shape id="_x0000_s2071" type="#_x0000_t202" style="position:absolute;left:6105;top:9625;width:1739;height:701" o:allowincell="f" stroked="f" strokecolor="blue">
              <v:textbox style="mso-next-textbox:#_x0000_s2071">
                <w:txbxContent>
                  <w:p w14:paraId="1FAE49F7" w14:textId="77777777" w:rsidR="00000000" w:rsidRDefault="00000000">
                    <w:pPr>
                      <w:rPr>
                        <w:sz w:val="20"/>
                      </w:rPr>
                    </w:pPr>
                    <w:r>
                      <w:rPr>
                        <w:sz w:val="20"/>
                      </w:rPr>
                      <w:t>Geschlossenes</w:t>
                    </w:r>
                  </w:p>
                  <w:p w14:paraId="7C583E4D" w14:textId="77777777" w:rsidR="00000000" w:rsidRDefault="00000000">
                    <w:pPr>
                      <w:rPr>
                        <w:sz w:val="20"/>
                      </w:rPr>
                    </w:pPr>
                    <w:r>
                      <w:rPr>
                        <w:sz w:val="20"/>
                      </w:rPr>
                      <w:t>System</w:t>
                    </w:r>
                  </w:p>
                </w:txbxContent>
              </v:textbox>
            </v:shape>
            <v:shape id="_x0000_s2072" type="#_x0000_t202" style="position:absolute;left:7949;top:9613;width:1470;height:600" o:allowincell="f" stroked="f" strokecolor="blue">
              <v:textbox style="mso-next-textbox:#_x0000_s2072">
                <w:txbxContent>
                  <w:p w14:paraId="1FCD8894" w14:textId="77777777" w:rsidR="00000000" w:rsidRDefault="00000000">
                    <w:pPr>
                      <w:rPr>
                        <w:sz w:val="20"/>
                      </w:rPr>
                    </w:pPr>
                    <w:r>
                      <w:rPr>
                        <w:sz w:val="20"/>
                      </w:rPr>
                      <w:t>Lüftungs-</w:t>
                    </w:r>
                  </w:p>
                  <w:p w14:paraId="2AFD560E" w14:textId="77777777" w:rsidR="00000000" w:rsidRDefault="00000000">
                    <w:pPr>
                      <w:rPr>
                        <w:sz w:val="20"/>
                      </w:rPr>
                    </w:pPr>
                    <w:r>
                      <w:rPr>
                        <w:sz w:val="20"/>
                      </w:rPr>
                      <w:t>maßnahmen</w:t>
                    </w:r>
                  </w:p>
                </w:txbxContent>
              </v:textbox>
            </v:shape>
            <v:shape id="_x0000_s2073" type="#_x0000_t202" style="position:absolute;left:9641;top:9625;width:1820;height:629" o:allowincell="f" stroked="f" strokecolor="blue">
              <v:textbox style="mso-next-textbox:#_x0000_s2073">
                <w:txbxContent>
                  <w:p w14:paraId="1A108FDC" w14:textId="77777777" w:rsidR="00000000" w:rsidRDefault="00000000">
                    <w:pPr>
                      <w:rPr>
                        <w:sz w:val="20"/>
                      </w:rPr>
                    </w:pPr>
                    <w:r>
                      <w:rPr>
                        <w:sz w:val="20"/>
                      </w:rPr>
                      <w:t>Offenes</w:t>
                    </w:r>
                  </w:p>
                  <w:p w14:paraId="086BAC7D" w14:textId="77777777" w:rsidR="00000000" w:rsidRDefault="00000000">
                    <w:pPr>
                      <w:rPr>
                        <w:sz w:val="20"/>
                      </w:rPr>
                    </w:pPr>
                    <w:r>
                      <w:rPr>
                        <w:sz w:val="20"/>
                      </w:rPr>
                      <w:t>Feuer verboten</w:t>
                    </w:r>
                  </w:p>
                </w:txbxContent>
              </v:textbox>
            </v:shape>
            <v:shape id="_x0000_s2478" type="#_x0000_t75" style="position:absolute;left:1026;top:8721;width:791;height:798">
              <v:imagedata r:id="rId13" o:title=""/>
            </v:shape>
          </v:group>
        </w:pict>
      </w:r>
    </w:p>
    <w:p w14:paraId="75A60E04" w14:textId="77777777" w:rsidR="00000000" w:rsidRDefault="00000000"/>
    <w:p w14:paraId="7E74B306" w14:textId="77777777" w:rsidR="00000000" w:rsidRDefault="00000000"/>
    <w:p w14:paraId="5E04EBE2" w14:textId="77777777" w:rsidR="00000000" w:rsidRDefault="00000000">
      <w:pPr>
        <w:rPr>
          <w:b/>
        </w:rPr>
      </w:pPr>
    </w:p>
    <w:p w14:paraId="7DDA1CEE" w14:textId="77777777" w:rsidR="00000000" w:rsidRDefault="00000000"/>
    <w:p w14:paraId="3394E2E1" w14:textId="77777777" w:rsidR="00000000" w:rsidRDefault="00000000"/>
    <w:p w14:paraId="71D0947F" w14:textId="77777777" w:rsidR="00000000" w:rsidRDefault="00000000"/>
    <w:p w14:paraId="69DDC645" w14:textId="77777777" w:rsidR="00000000" w:rsidRDefault="00000000"/>
    <w:p w14:paraId="7C0C21E6" w14:textId="77777777" w:rsidR="00000000" w:rsidRDefault="00000000">
      <w:pPr>
        <w:rPr>
          <w:i/>
        </w:rPr>
      </w:pPr>
      <w:r>
        <w:rPr>
          <w:b/>
        </w:rPr>
        <w:t>Spezielle Sicherheitsvorkehrungen und Überlegungen</w:t>
      </w:r>
    </w:p>
    <w:p w14:paraId="787D76C7" w14:textId="77777777" w:rsidR="00000000" w:rsidRDefault="00000000">
      <w:pPr>
        <w:rPr>
          <w:i/>
        </w:rPr>
      </w:pPr>
    </w:p>
    <w:p w14:paraId="0042A4D0" w14:textId="77777777" w:rsidR="00000000" w:rsidRDefault="00000000">
      <w:pPr>
        <w:jc w:val="both"/>
        <w:rPr>
          <w:i/>
        </w:rPr>
      </w:pPr>
      <w:r>
        <w:rPr>
          <w:b/>
          <w:i/>
        </w:rPr>
        <w:t>Schutzbrille tragen</w:t>
      </w:r>
      <w:r>
        <w:rPr>
          <w:i/>
        </w:rPr>
        <w:t xml:space="preserve"> und im </w:t>
      </w:r>
      <w:r>
        <w:rPr>
          <w:b/>
          <w:i/>
        </w:rPr>
        <w:t>Abzug arbeiten</w:t>
      </w:r>
      <w:r>
        <w:rPr>
          <w:i/>
        </w:rPr>
        <w:t>.</w:t>
      </w:r>
      <w:r>
        <w:rPr>
          <w:i/>
          <w:u w:val="single"/>
        </w:rPr>
        <w:t xml:space="preserve"> Zerbricht ein Glasgerät</w:t>
      </w:r>
      <w:r>
        <w:rPr>
          <w:i/>
        </w:rPr>
        <w:t xml:space="preserve">, müssen beim Säubern des Arbeitstisches </w:t>
      </w:r>
      <w:r>
        <w:rPr>
          <w:b/>
          <w:i/>
        </w:rPr>
        <w:t xml:space="preserve">Schutzhandschuhe </w:t>
      </w:r>
      <w:r>
        <w:rPr>
          <w:i/>
        </w:rPr>
        <w:t xml:space="preserve">getragen werden. Nach jeder Arbeit sind die Hände und der Arbeitsplatz gut zu waschen. Auch beim </w:t>
      </w:r>
      <w:r>
        <w:rPr>
          <w:i/>
          <w:u w:val="single"/>
        </w:rPr>
        <w:t>Abfüllen</w:t>
      </w:r>
      <w:r>
        <w:rPr>
          <w:i/>
        </w:rPr>
        <w:t xml:space="preserve"> und beim </w:t>
      </w:r>
      <w:r>
        <w:rPr>
          <w:i/>
          <w:u w:val="single"/>
        </w:rPr>
        <w:t>Entsorgen</w:t>
      </w:r>
      <w:r>
        <w:rPr>
          <w:i/>
        </w:rPr>
        <w:t xml:space="preserve"> der Reste sind </w:t>
      </w:r>
      <w:r>
        <w:rPr>
          <w:b/>
          <w:i/>
        </w:rPr>
        <w:t>Schutzhandschuhe</w:t>
      </w:r>
      <w:r>
        <w:rPr>
          <w:i/>
        </w:rPr>
        <w:t xml:space="preserve"> zu tragen. Die Gängigkeit sämtlicher Kolbenprober ist vor dem Versuch zu prüfen, da das kleine Reagenzglas beim Erhitzen platzen kann, wenn der Kolben festsitzt. Der Versuch gelingt nur, wenn der Aufbau dicht ist.</w:t>
      </w:r>
    </w:p>
    <w:p w14:paraId="17B95E10" w14:textId="77777777" w:rsidR="00000000" w:rsidRDefault="00000000">
      <w:pPr>
        <w:jc w:val="both"/>
        <w:rPr>
          <w:i/>
        </w:rPr>
      </w:pPr>
    </w:p>
    <w:p w14:paraId="3D5A3C85" w14:textId="77777777" w:rsidR="00000000" w:rsidRDefault="00000000">
      <w:pPr>
        <w:rPr>
          <w:i/>
        </w:rPr>
      </w:pPr>
    </w:p>
    <w:p w14:paraId="49D07EB5" w14:textId="77777777" w:rsidR="00000000" w:rsidRDefault="00000000">
      <w:pPr>
        <w:rPr>
          <w:b/>
          <w:sz w:val="24"/>
        </w:rPr>
      </w:pPr>
      <w:r>
        <w:rPr>
          <w:b/>
          <w:sz w:val="24"/>
        </w:rPr>
        <w:t>Verhalten im Notfall und Erste-Hilfe</w:t>
      </w:r>
    </w:p>
    <w:p w14:paraId="5E99C13D" w14:textId="77777777" w:rsidR="00000000" w:rsidRDefault="00000000">
      <w:pPr>
        <w:rPr>
          <w:b/>
          <w:i/>
          <w:sz w:val="24"/>
        </w:rPr>
      </w:pPr>
      <w:r>
        <w:rPr>
          <w:i/>
          <w:sz w:val="24"/>
        </w:rPr>
        <w:t>(separate Betriebsanweisung)</w:t>
      </w:r>
    </w:p>
    <w:p w14:paraId="4B97390C" w14:textId="77777777" w:rsidR="00000000" w:rsidRDefault="00000000"/>
    <w:p w14:paraId="03744CD1" w14:textId="77777777" w:rsidR="00000000" w:rsidRDefault="00000000"/>
    <w:p w14:paraId="1FB39E08" w14:textId="77777777" w:rsidR="00000000" w:rsidRDefault="00000000">
      <w:r>
        <w:t>Datum ___________ Unterschrift ______________________________________________</w:t>
      </w:r>
    </w:p>
    <w:p w14:paraId="48C263E9" w14:textId="77777777" w:rsidR="00000000" w:rsidRDefault="00000000"/>
    <w:p w14:paraId="647FB4AA" w14:textId="77777777" w:rsidR="00000000" w:rsidRDefault="00000000"/>
    <w:p w14:paraId="1242C17E" w14:textId="77777777" w:rsidR="004C18F6" w:rsidRDefault="00000000">
      <w:r>
        <w:t>Nächster Prüfungstermin ______________</w:t>
      </w:r>
    </w:p>
    <w:sectPr w:rsidR="004C18F6">
      <w:headerReference w:type="even" r:id="rId27"/>
      <w:headerReference w:type="default" r:id="rId28"/>
      <w:pgSz w:w="11906" w:h="16838"/>
      <w:pgMar w:top="1276" w:right="1133" w:bottom="28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C9984" w14:textId="77777777" w:rsidR="004C18F6" w:rsidRDefault="004C18F6">
      <w:r>
        <w:separator/>
      </w:r>
    </w:p>
  </w:endnote>
  <w:endnote w:type="continuationSeparator" w:id="0">
    <w:p w14:paraId="17317AEC" w14:textId="77777777" w:rsidR="004C18F6" w:rsidRDefault="004C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A777A" w14:textId="77777777" w:rsidR="004C18F6" w:rsidRDefault="004C18F6">
      <w:r>
        <w:separator/>
      </w:r>
    </w:p>
  </w:footnote>
  <w:footnote w:type="continuationSeparator" w:id="0">
    <w:p w14:paraId="50137E54" w14:textId="77777777" w:rsidR="004C18F6" w:rsidRDefault="004C1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284AE" w14:textId="77777777" w:rsidR="00000000" w:rsidRDefault="0000000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62F8F55B" w14:textId="77777777" w:rsidR="00000000" w:rsidRDefault="0000000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6B131" w14:textId="77777777" w:rsidR="00000000" w:rsidRDefault="0000000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5</w:t>
    </w:r>
    <w:r>
      <w:rPr>
        <w:rStyle w:val="Seitenzahl"/>
      </w:rPr>
      <w:fldChar w:fldCharType="end"/>
    </w:r>
  </w:p>
  <w:p w14:paraId="28E88396" w14:textId="77777777" w:rsidR="00000000" w:rsidRDefault="0000000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51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73FC"/>
    <w:rsid w:val="000E4168"/>
    <w:rsid w:val="004C18F6"/>
    <w:rsid w:val="005873FC"/>
    <w:rsid w:val="00A23B4D"/>
    <w:rsid w:val="00DB77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14"/>
    <o:shapelayout v:ext="edit">
      <o:idmap v:ext="edit" data="2"/>
      <o:rules v:ext="edit">
        <o:r id="V:Rule1" type="arc" idref="#_x0000_s2297"/>
        <o:r id="V:Rule2" type="arc" idref="#_x0000_s2298"/>
        <o:r id="V:Rule3" type="arc" idref="#_x0000_s2299"/>
        <o:r id="V:Rule4" type="arc" idref="#_x0000_s2300"/>
        <o:r id="V:Rule5" type="arc" idref="#_x0000_s2319"/>
        <o:r id="V:Rule6" type="arc" idref="#_x0000_s2323"/>
        <o:r id="V:Rule7" type="arc" idref="#_x0000_s2362"/>
        <o:r id="V:Rule8" type="arc" idref="#_x0000_s2363"/>
        <o:r id="V:Rule9" type="arc" idref="#_x0000_s2399"/>
        <o:r id="V:Rule10" type="arc" idref="#_x0000_s2400"/>
        <o:r id="V:Rule11" type="arc" idref="#_x0000_s2416"/>
        <o:r id="V:Rule12" type="arc" idref="#_x0000_s2417"/>
        <o:r id="V:Rule13" type="arc" idref="#_x0000_s2418"/>
        <o:r id="V:Rule14" type="arc" idref="#_x0000_s2419"/>
        <o:r id="V:Rule15" type="arc" idref="#_x0000_s2437"/>
        <o:r id="V:Rule16" type="arc" idref="#_x0000_s2438"/>
        <o:r id="V:Rule17" type="arc" idref="#_x0000_s2448"/>
        <o:r id="V:Rule18" type="arc" idref="#_x0000_s2449"/>
        <o:r id="V:Rule19" type="arc" idref="#_x0000_s2452"/>
        <o:r id="V:Rule20" type="arc" idref="#_x0000_s2453"/>
      </o:rules>
    </o:shapelayout>
  </w:shapeDefaults>
  <w:decimalSymbol w:val=","/>
  <w:listSeparator w:val=";"/>
  <w14:docId w14:val="193A2314"/>
  <w15:chartTrackingRefBased/>
  <w15:docId w15:val="{02CC86A4-E25D-44D0-8247-71B55C7C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lang w:eastAsia="de-CH"/>
    </w:rPr>
  </w:style>
  <w:style w:type="paragraph" w:styleId="berschrift1">
    <w:name w:val="heading 1"/>
    <w:basedOn w:val="Standard"/>
    <w:next w:val="Standard"/>
    <w:qFormat/>
    <w:pPr>
      <w:keepNext/>
      <w:outlineLvl w:val="0"/>
    </w:pPr>
    <w:rPr>
      <w:b/>
      <w:kern w:val="28"/>
      <w:sz w:val="48"/>
    </w:rPr>
  </w:style>
  <w:style w:type="character" w:default="1" w:styleId="Absatz-Standardschriftart">
    <w:name w:val="Default Paragraph Font"/>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Sprechblasentext">
    <w:name w:val="Balloon Text"/>
    <w:basedOn w:val="Standard"/>
    <w:semiHidden/>
    <w:unhideWhenUsed/>
    <w:rPr>
      <w:rFonts w:ascii="Segoe UI" w:hAnsi="Segoe UI" w:cs="Segoe UI"/>
      <w:sz w:val="18"/>
      <w:szCs w:val="18"/>
    </w:rPr>
  </w:style>
  <w:style w:type="character" w:customStyle="1" w:styleId="SprechblasentextZchn">
    <w:name w:val="Sprechblasentext Zchn"/>
    <w:semiHidden/>
    <w:rPr>
      <w:rFonts w:ascii="Segoe UI" w:hAnsi="Segoe UI" w:cs="Segoe UI"/>
      <w:noProof w:val="0"/>
      <w:sz w:val="18"/>
      <w:szCs w:val="18"/>
      <w:lang w:val="de-DE"/>
    </w:rPr>
  </w:style>
  <w:style w:type="character" w:styleId="Seitenzahl">
    <w:name w:val="page number"/>
    <w:basedOn w:val="Absatz-Standardschriftart"/>
    <w:semiHidden/>
  </w:style>
  <w:style w:type="paragraph" w:styleId="Fuzeile">
    <w:name w:val="footer"/>
    <w:basedOn w:val="Standard"/>
    <w:link w:val="FuzeileZchn"/>
    <w:uiPriority w:val="99"/>
    <w:unhideWhenUsed/>
    <w:rsid w:val="00DB7798"/>
    <w:pPr>
      <w:tabs>
        <w:tab w:val="center" w:pos="4536"/>
        <w:tab w:val="right" w:pos="9072"/>
      </w:tabs>
    </w:pPr>
  </w:style>
  <w:style w:type="character" w:customStyle="1" w:styleId="FuzeileZchn">
    <w:name w:val="Fußzeile Zchn"/>
    <w:link w:val="Fuzeile"/>
    <w:uiPriority w:val="99"/>
    <w:rsid w:val="00DB7798"/>
    <w:rPr>
      <w:rFonts w:ascii="Arial" w:hAnsi="Arial"/>
      <w:sz w:val="22"/>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emf"/><Relationship Id="rId18" Type="http://schemas.openxmlformats.org/officeDocument/2006/relationships/image" Target="media/image13.wmf"/><Relationship Id="rId26" Type="http://schemas.openxmlformats.org/officeDocument/2006/relationships/image" Target="media/image19.png"/><Relationship Id="rId3" Type="http://schemas.openxmlformats.org/officeDocument/2006/relationships/webSettings" Target="webSetting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png"/><Relationship Id="rId25" Type="http://schemas.openxmlformats.org/officeDocument/2006/relationships/image" Target="media/image18.png"/><Relationship Id="rId2" Type="http://schemas.openxmlformats.org/officeDocument/2006/relationships/settings" Target="settings.xml"/><Relationship Id="rId16" Type="http://schemas.openxmlformats.org/officeDocument/2006/relationships/image" Target="media/image11.gif"/><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7.png"/><Relationship Id="rId5" Type="http://schemas.openxmlformats.org/officeDocument/2006/relationships/endnotes" Target="endnotes.xml"/><Relationship Id="rId15" Type="http://schemas.openxmlformats.org/officeDocument/2006/relationships/image" Target="media/image10.gif"/><Relationship Id="rId23" Type="http://schemas.openxmlformats.org/officeDocument/2006/relationships/oleObject" Target="embeddings/oleObject2.bin"/><Relationship Id="rId28" Type="http://schemas.openxmlformats.org/officeDocument/2006/relationships/header" Target="header2.xml"/><Relationship Id="rId10" Type="http://schemas.openxmlformats.org/officeDocument/2006/relationships/image" Target="media/image5.png"/><Relationship Id="rId19" Type="http://schemas.openxmlformats.org/officeDocument/2006/relationships/oleObject" Target="embeddings/oleObject1.bin"/><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gif"/><Relationship Id="rId22" Type="http://schemas.openxmlformats.org/officeDocument/2006/relationships/image" Target="media/image16.wmf"/><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1019</Words>
  <Characters>6423</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Seilnacht</dc:creator>
  <cp:keywords/>
  <cp:lastModifiedBy>Thomas Seilnacht</cp:lastModifiedBy>
  <cp:revision>2</cp:revision>
  <dcterms:created xsi:type="dcterms:W3CDTF">2024-08-30T16:29:00Z</dcterms:created>
  <dcterms:modified xsi:type="dcterms:W3CDTF">2024-08-30T16:29:00Z</dcterms:modified>
</cp:coreProperties>
</file>